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F982E" w14:textId="77777777" w:rsidR="009662C0" w:rsidRPr="00334C9E" w:rsidRDefault="009662C0" w:rsidP="009662C0">
      <w:pPr>
        <w:spacing w:before="120" w:after="120"/>
        <w:jc w:val="center"/>
        <w:rPr>
          <w:rFonts w:cs="Arial"/>
          <w:b/>
          <w:color w:val="1F497D"/>
        </w:rPr>
      </w:pPr>
    </w:p>
    <w:p w14:paraId="724E21DB" w14:textId="77777777" w:rsidR="009A72EF" w:rsidRDefault="009A72EF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cs="Arial"/>
          <w:b/>
          <w:color w:val="1F497D"/>
          <w:highlight w:val="yellow"/>
        </w:rPr>
      </w:pPr>
      <w:bookmarkStart w:id="0" w:name="_Ref494968963"/>
    </w:p>
    <w:bookmarkEnd w:id="0"/>
    <w:p w14:paraId="3A75C638" w14:textId="77777777" w:rsidR="002B4BB6" w:rsidRPr="003615B6" w:rsidRDefault="002B4BB6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- HODNOTIACE KRITÉRIÁ</w:t>
      </w:r>
    </w:p>
    <w:p w14:paraId="53422F54" w14:textId="77777777" w:rsidR="002B4BB6" w:rsidRPr="00334C9E" w:rsidRDefault="002B4BB6" w:rsidP="002B4BB6">
      <w:pPr>
        <w:widowControl w:val="0"/>
        <w:spacing w:after="0" w:line="240" w:lineRule="auto"/>
        <w:ind w:left="1421" w:right="1139"/>
        <w:jc w:val="center"/>
        <w:rPr>
          <w:rFonts w:eastAsia="Arial Unicode MS" w:cs="Arial"/>
          <w:color w:val="000000" w:themeColor="text1"/>
          <w:sz w:val="28"/>
          <w:u w:color="000000"/>
        </w:rPr>
      </w:pPr>
      <w:r w:rsidRPr="00334C9E">
        <w:rPr>
          <w:rFonts w:eastAsia="Arial Unicode MS" w:cs="Arial"/>
          <w:color w:val="000000" w:themeColor="text1"/>
          <w:sz w:val="28"/>
          <w:u w:color="000000"/>
        </w:rPr>
        <w:t xml:space="preserve">pre hodnotenie žiadostí o </w:t>
      </w:r>
      <w:r w:rsidR="005210F1" w:rsidRPr="00334C9E">
        <w:rPr>
          <w:rFonts w:eastAsia="Arial Unicode MS" w:cs="Arial"/>
          <w:color w:val="000000" w:themeColor="text1"/>
          <w:sz w:val="28"/>
          <w:u w:color="000000"/>
        </w:rPr>
        <w:t>príspevok</w:t>
      </w:r>
    </w:p>
    <w:p w14:paraId="2D1E9351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334C9E" w:rsidRPr="00A42D69" w14:paraId="54E49F91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09065030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523EF909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334C9E" w:rsidRPr="00A42D69" w14:paraId="0912AD09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61CA5A96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2B020F53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334C9E" w:rsidRPr="00A42D69" w14:paraId="160CA160" w14:textId="77777777" w:rsidTr="00334C9E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C84E97E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01FE5B99" w14:textId="77777777" w:rsidR="00334C9E" w:rsidRPr="00A42D69" w:rsidRDefault="00334C9E" w:rsidP="00563B2B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 w:rsidR="00563B2B">
              <w:tab/>
            </w:r>
          </w:p>
        </w:tc>
      </w:tr>
      <w:tr w:rsidR="00AD4FD2" w:rsidRPr="00A42D69" w14:paraId="7B5A7472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D979A78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3C0DE016" w14:textId="77777777" w:rsidR="00AD4FD2" w:rsidRPr="00A42D69" w:rsidRDefault="00000000" w:rsidP="00AD4FD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7B0C82C2157A4025AC791A689E07B76B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Content>
                <w:r w:rsidR="004F29D1" w:rsidRPr="00C071EF">
                  <w:rPr>
                    <w:rFonts w:cs="Arial"/>
                    <w:sz w:val="20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AD4FD2" w:rsidRPr="00A42D69" w14:paraId="44EC5176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8322C0E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7D0EBA2" w14:textId="77777777" w:rsidR="00AD4FD2" w:rsidRPr="006F24B4" w:rsidRDefault="00B46DCB" w:rsidP="00AD4FD2">
            <w:pPr>
              <w:spacing w:before="120" w:after="120"/>
              <w:jc w:val="both"/>
            </w:pPr>
            <w:r>
              <w:t>OZ RADOŠINKA</w:t>
            </w:r>
          </w:p>
        </w:tc>
      </w:tr>
      <w:tr w:rsidR="00AD4FD2" w:rsidRPr="00A42D69" w14:paraId="0A83B4F4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8FDEAC4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  <w:r w:rsidR="006B09A1">
              <w:fldChar w:fldCharType="begin"/>
            </w:r>
            <w:r w:rsidR="006B09A1">
              <w:instrText xml:space="preserve"> NOTEREF _Ref496436595 \h  \* MERGEFORMAT </w:instrText>
            </w:r>
            <w:r w:rsidR="006B09A1">
              <w:fldChar w:fldCharType="separate"/>
            </w:r>
            <w:r w:rsidR="00752905">
              <w:rPr>
                <w:b/>
                <w:bCs/>
              </w:rPr>
              <w:t>Chyba! Záložka nie je definovaná.</w:t>
            </w:r>
            <w:r w:rsidR="006B09A1">
              <w:fldChar w:fldCharType="end"/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00244550" w14:textId="77777777" w:rsidR="00AD4FD2" w:rsidRPr="00A42D69" w:rsidRDefault="00000000" w:rsidP="00AD4FD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A94B540BD36641169E067AB569DEF984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Content>
                <w:r w:rsidR="004F29D1">
                  <w:rPr>
                    <w:rFonts w:cs="Arial"/>
                    <w:sz w:val="20"/>
                  </w:rPr>
                  <w:t>B2 Zvyšovanie bezpečnosti a dostupnosti sídiel</w:t>
                </w:r>
              </w:sdtContent>
            </w:sdt>
          </w:p>
        </w:tc>
      </w:tr>
    </w:tbl>
    <w:p w14:paraId="79C1B288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p w14:paraId="16EAF4F9" w14:textId="77777777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653"/>
        <w:gridCol w:w="2389"/>
        <w:gridCol w:w="4703"/>
        <w:gridCol w:w="1552"/>
        <w:gridCol w:w="1452"/>
        <w:gridCol w:w="4865"/>
      </w:tblGrid>
      <w:tr w:rsidR="009459EB" w:rsidRPr="00334C9E" w14:paraId="1826991D" w14:textId="77777777" w:rsidTr="00DE148F">
        <w:trPr>
          <w:trHeight w:val="397"/>
          <w:tblHeader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EC4BC76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lastRenderedPageBreak/>
              <w:t>P.č.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C7EEA0F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Kritérium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BE63091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Predmet hodnotenia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8E212E7" w14:textId="77777777" w:rsidR="009459EB" w:rsidRPr="00334C9E" w:rsidRDefault="009459EB" w:rsidP="00D114FB">
            <w:pPr>
              <w:widowControl w:val="0"/>
              <w:ind w:left="34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Typ kritéria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3FBF4CC" w14:textId="77777777" w:rsidR="009459EB" w:rsidRPr="00334C9E" w:rsidRDefault="009459EB" w:rsidP="00D114FB">
            <w:pPr>
              <w:widowControl w:val="0"/>
              <w:ind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Hodnotenie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3EAF785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Spôsob aplikácie hodnotiaceho kritéria</w:t>
            </w:r>
          </w:p>
        </w:tc>
      </w:tr>
      <w:tr w:rsidR="009459EB" w:rsidRPr="00334C9E" w14:paraId="25B4D6CB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BCCA150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1.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455413F" w14:textId="77777777" w:rsidR="009459EB" w:rsidRPr="00334C9E" w:rsidRDefault="009459EB" w:rsidP="00DE148F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Príspevok navrhovaného projektu k cieľom a výsledkom IROP a </w:t>
            </w:r>
            <w:r w:rsidR="00DE148F">
              <w:rPr>
                <w:rFonts w:asciiTheme="minorHAnsi" w:hAnsiTheme="minorHAnsi" w:cs="Arial"/>
                <w:b/>
                <w:bCs/>
                <w:color w:val="000000" w:themeColor="text1"/>
              </w:rPr>
              <w:t>CLLD</w:t>
            </w:r>
          </w:p>
        </w:tc>
      </w:tr>
      <w:tr w:rsidR="001D0DF7" w:rsidRPr="00334C9E" w14:paraId="57B20CE6" w14:textId="77777777" w:rsidTr="00CA3E5B">
        <w:trPr>
          <w:trHeight w:val="135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0F979" w14:textId="77777777" w:rsidR="001D0DF7" w:rsidRPr="009B2AAB" w:rsidRDefault="001D0DF7" w:rsidP="001D0DF7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F54A0" w14:textId="77777777" w:rsidR="001D0DF7" w:rsidRPr="009B2AAB" w:rsidRDefault="001D0DF7" w:rsidP="001D0DF7">
            <w:pPr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Súlad projektu s programovou stratégiou IROP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E4469" w14:textId="77777777" w:rsidR="001D0DF7" w:rsidRPr="009B2AAB" w:rsidRDefault="001D0DF7" w:rsidP="001D0DF7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9B2A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Posudzuje sa súlad projektu s programovou stratégiou IROP, prioritnou osou č. 5 – Miestny rozvoj vedený komunitou, t.j. súlad s:</w:t>
            </w:r>
          </w:p>
          <w:p w14:paraId="1C833229" w14:textId="77777777" w:rsidR="001D0DF7" w:rsidRPr="009B2AAB" w:rsidRDefault="001D0DF7" w:rsidP="001D0DF7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  <w:p w14:paraId="70280357" w14:textId="77777777" w:rsidR="00DB7BFB" w:rsidRPr="009B2AAB" w:rsidRDefault="001D0DF7" w:rsidP="00DB7BFB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sk-SK"/>
              </w:rPr>
            </w:pPr>
            <w:r w:rsidRPr="009B2A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očakávanými výsledkami,</w:t>
            </w:r>
          </w:p>
          <w:p w14:paraId="4A152681" w14:textId="77777777" w:rsidR="001D0DF7" w:rsidRPr="009B2AAB" w:rsidRDefault="001D0DF7" w:rsidP="00DB7BFB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definovanými oprávnenými aktivitami.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2ED1E" w14:textId="77777777" w:rsidR="001D0DF7" w:rsidRPr="009B2AAB" w:rsidRDefault="001D0DF7" w:rsidP="001D0DF7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F71F6" w14:textId="77777777" w:rsidR="001D0DF7" w:rsidRPr="009B2AAB" w:rsidRDefault="001D0DF7" w:rsidP="001D0DF7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  <w:u w:color="000000"/>
              </w:rPr>
            </w:pPr>
            <w:r w:rsidRPr="009B2AAB">
              <w:rPr>
                <w:rFonts w:asciiTheme="minorHAnsi" w:eastAsia="Helvetica" w:hAnsiTheme="minorHAnsi" w:cstheme="minorHAnsi"/>
                <w:color w:val="000000" w:themeColor="text1"/>
                <w:sz w:val="20"/>
                <w:szCs w:val="20"/>
                <w:u w:color="000000"/>
              </w:rPr>
              <w:t>áno</w:t>
            </w:r>
          </w:p>
          <w:p w14:paraId="71C3D0F1" w14:textId="77777777" w:rsidR="001D0DF7" w:rsidRPr="009B2AAB" w:rsidRDefault="001D0DF7" w:rsidP="001D0DF7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  <w:u w:color="000000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3A0F2" w14:textId="77777777" w:rsidR="001D0DF7" w:rsidRPr="009B2AAB" w:rsidRDefault="00DB7BFB" w:rsidP="001D0DF7">
            <w:pPr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Zameranie projektu je v súlade s programovou stratégiou IROP.</w:t>
            </w:r>
          </w:p>
        </w:tc>
      </w:tr>
      <w:tr w:rsidR="001D0DF7" w:rsidRPr="00334C9E" w14:paraId="76E95127" w14:textId="77777777" w:rsidTr="00CA3E5B">
        <w:trPr>
          <w:trHeight w:val="135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5BB1B" w14:textId="77777777" w:rsidR="001D0DF7" w:rsidRPr="009B2AAB" w:rsidRDefault="001D0DF7" w:rsidP="001D0DF7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7E415" w14:textId="77777777" w:rsidR="001D0DF7" w:rsidRPr="009B2AAB" w:rsidRDefault="001D0DF7" w:rsidP="001D0DF7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5DB56" w14:textId="77777777" w:rsidR="001D0DF7" w:rsidRPr="009B2AAB" w:rsidRDefault="001D0DF7" w:rsidP="001D0DF7">
            <w:pPr>
              <w:spacing w:line="256" w:lineRule="auto"/>
              <w:contextualSpacing/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C46AF" w14:textId="77777777" w:rsidR="001D0DF7" w:rsidRPr="009B2AAB" w:rsidRDefault="001D0DF7" w:rsidP="001D0DF7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09C9E" w14:textId="77777777" w:rsidR="001D0DF7" w:rsidRPr="009B2AAB" w:rsidRDefault="001D0DF7" w:rsidP="001D0DF7">
            <w:pPr>
              <w:widowControl w:val="0"/>
              <w:jc w:val="center"/>
              <w:rPr>
                <w:rFonts w:eastAsia="Helvetica" w:cs="Arial"/>
                <w:color w:val="000000" w:themeColor="text1"/>
                <w:sz w:val="20"/>
                <w:szCs w:val="20"/>
                <w:u w:color="000000"/>
              </w:rPr>
            </w:pPr>
            <w:r w:rsidRPr="009B2AA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color="000000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50262" w14:textId="77777777" w:rsidR="001D0DF7" w:rsidRPr="009B2AAB" w:rsidRDefault="00DB7BFB" w:rsidP="001D0DF7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Zameranie projektu nie je v súlade s programovou stratégiou IROP.</w:t>
            </w:r>
          </w:p>
        </w:tc>
      </w:tr>
      <w:tr w:rsidR="001D0DF7" w:rsidRPr="00334C9E" w14:paraId="13F724A2" w14:textId="77777777" w:rsidTr="00CA3E5B">
        <w:trPr>
          <w:trHeight w:val="135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B3722" w14:textId="77777777" w:rsidR="001D0DF7" w:rsidRPr="009B2AAB" w:rsidRDefault="001D0DF7" w:rsidP="001D0DF7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1.2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EF7D5" w14:textId="77777777" w:rsidR="001D0DF7" w:rsidRPr="009B2AAB" w:rsidRDefault="001D0DF7" w:rsidP="001D0DF7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Súlad projektu so stratégiou CLLD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6702F" w14:textId="77777777" w:rsidR="001D0DF7" w:rsidRPr="009B2AAB" w:rsidRDefault="008F6135" w:rsidP="001D0DF7">
            <w:pPr>
              <w:spacing w:line="256" w:lineRule="auto"/>
              <w:contextualSpacing/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Posudzuje sa súlad projektu so Stratégiou CLLD.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A91B0" w14:textId="77777777" w:rsidR="001D0DF7" w:rsidRPr="009B2AAB" w:rsidRDefault="008F6135" w:rsidP="001D0DF7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40C3D" w14:textId="77777777" w:rsidR="008F6135" w:rsidRPr="009B2AAB" w:rsidRDefault="008F6135" w:rsidP="008F6135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  <w:u w:color="000000"/>
              </w:rPr>
            </w:pPr>
            <w:r w:rsidRPr="009B2AAB">
              <w:rPr>
                <w:rFonts w:asciiTheme="minorHAnsi" w:eastAsia="Helvetica" w:hAnsiTheme="minorHAnsi" w:cstheme="minorHAnsi"/>
                <w:color w:val="000000" w:themeColor="text1"/>
                <w:sz w:val="20"/>
                <w:szCs w:val="20"/>
                <w:u w:color="000000"/>
              </w:rPr>
              <w:t>áno</w:t>
            </w:r>
          </w:p>
          <w:p w14:paraId="05E67161" w14:textId="77777777" w:rsidR="001D0DF7" w:rsidRPr="009B2AAB" w:rsidRDefault="001D0DF7" w:rsidP="001D0DF7">
            <w:pPr>
              <w:widowControl w:val="0"/>
              <w:jc w:val="center"/>
              <w:rPr>
                <w:rFonts w:eastAsia="Helvetica" w:cs="Arial"/>
                <w:color w:val="000000" w:themeColor="text1"/>
                <w:sz w:val="20"/>
                <w:szCs w:val="20"/>
                <w:u w:color="000000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85B65" w14:textId="77777777" w:rsidR="001D0DF7" w:rsidRPr="009B2AAB" w:rsidRDefault="008F6135" w:rsidP="001D0DF7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Zameranie projektu je v súlade so stratégiou CLLD.</w:t>
            </w:r>
          </w:p>
        </w:tc>
      </w:tr>
      <w:tr w:rsidR="008F6135" w:rsidRPr="00334C9E" w14:paraId="78BC3163" w14:textId="77777777" w:rsidTr="00CA3E5B">
        <w:trPr>
          <w:trHeight w:val="135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526E8" w14:textId="77777777" w:rsidR="008F6135" w:rsidRPr="009B2AAB" w:rsidRDefault="008F6135" w:rsidP="008F613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253C4" w14:textId="77777777" w:rsidR="008F6135" w:rsidRPr="009B2AAB" w:rsidRDefault="008F6135" w:rsidP="008F6135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47CF7" w14:textId="77777777" w:rsidR="008F6135" w:rsidRPr="009B2AAB" w:rsidRDefault="008F6135" w:rsidP="008F6135">
            <w:pPr>
              <w:spacing w:line="256" w:lineRule="auto"/>
              <w:contextualSpacing/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AE5D2" w14:textId="77777777" w:rsidR="008F6135" w:rsidRPr="009B2AAB" w:rsidRDefault="008F6135" w:rsidP="008F613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9E2D" w14:textId="77777777" w:rsidR="008F6135" w:rsidRPr="009B2AAB" w:rsidRDefault="008F6135" w:rsidP="008F6135">
            <w:pPr>
              <w:widowControl w:val="0"/>
              <w:jc w:val="center"/>
              <w:rPr>
                <w:rFonts w:eastAsia="Helvetica" w:cs="Arial"/>
                <w:color w:val="000000" w:themeColor="text1"/>
                <w:sz w:val="20"/>
                <w:szCs w:val="20"/>
                <w:u w:color="000000"/>
              </w:rPr>
            </w:pPr>
            <w:r w:rsidRPr="009B2AA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color="000000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40BF9" w14:textId="77777777" w:rsidR="008F6135" w:rsidRPr="009B2AAB" w:rsidRDefault="008F6135" w:rsidP="008F6135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Zameranie projektu nie je v súlade so stratégiou CLLD.</w:t>
            </w:r>
          </w:p>
        </w:tc>
      </w:tr>
      <w:tr w:rsidR="003359BE" w:rsidRPr="00334C9E" w14:paraId="6BFF4FB1" w14:textId="77777777" w:rsidTr="00900FB5">
        <w:trPr>
          <w:trHeight w:val="498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F8C50" w14:textId="77777777" w:rsidR="003359BE" w:rsidRPr="009B2AAB" w:rsidRDefault="003359BE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1.3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6C1E3" w14:textId="77777777" w:rsidR="003359BE" w:rsidRPr="009B2AAB" w:rsidRDefault="003359BE" w:rsidP="000B12AC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Posúdenie inovatívnosti projektu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8FFBA" w14:textId="77777777" w:rsidR="003359BE" w:rsidRPr="009B2AAB" w:rsidRDefault="003359BE" w:rsidP="000B12AC">
            <w:pPr>
              <w:spacing w:line="256" w:lineRule="auto"/>
              <w:contextualSpacing/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Posudzuje sa, či má projekt inovatívny charakter. Inovatívny charakter predstavuje zavádzanie nových postupov, nového prístupu, predstavenie nových výrobkov, štúdií alebo spôsobu realizácie projektu, ktoré na danom území neboli doteraz aplikované.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74960" w14:textId="77777777" w:rsidR="003359BE" w:rsidRPr="009B2AAB" w:rsidRDefault="003359BE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6DAAA" w14:textId="77777777" w:rsidR="003359BE" w:rsidRPr="009B2AAB" w:rsidRDefault="003359BE" w:rsidP="000B12AC">
            <w:pPr>
              <w:widowControl w:val="0"/>
              <w:jc w:val="center"/>
              <w:rPr>
                <w:rFonts w:eastAsia="Helvetica" w:cs="Arial"/>
                <w:color w:val="000000" w:themeColor="text1"/>
                <w:sz w:val="20"/>
                <w:szCs w:val="20"/>
                <w:u w:color="000000"/>
              </w:rPr>
            </w:pPr>
          </w:p>
          <w:p w14:paraId="563F9016" w14:textId="77777777" w:rsidR="003359BE" w:rsidRPr="009B2AAB" w:rsidRDefault="003359BE" w:rsidP="000B12AC">
            <w:pPr>
              <w:widowControl w:val="0"/>
              <w:jc w:val="center"/>
              <w:rPr>
                <w:rFonts w:eastAsia="Helvetica" w:cs="Arial"/>
                <w:color w:val="000000" w:themeColor="text1"/>
                <w:sz w:val="20"/>
                <w:szCs w:val="20"/>
                <w:u w:color="00000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2 body</w:t>
            </w:r>
          </w:p>
        </w:tc>
        <w:tc>
          <w:tcPr>
            <w:tcW w:w="1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77E26" w14:textId="77777777" w:rsidR="003359BE" w:rsidRPr="009B2AAB" w:rsidRDefault="003359BE" w:rsidP="000B12AC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Projekt má inovatívny charakter.</w:t>
            </w:r>
          </w:p>
        </w:tc>
      </w:tr>
      <w:tr w:rsidR="003359BE" w:rsidRPr="00334C9E" w14:paraId="1FFC3AF1" w14:textId="77777777" w:rsidTr="0016405F">
        <w:trPr>
          <w:trHeight w:val="498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13BFA" w14:textId="77777777" w:rsidR="003359BE" w:rsidRPr="009B2AAB" w:rsidRDefault="003359BE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6B745" w14:textId="77777777" w:rsidR="003359BE" w:rsidRPr="009B2AAB" w:rsidRDefault="003359BE" w:rsidP="000B12AC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1968E" w14:textId="77777777" w:rsidR="003359BE" w:rsidRPr="009B2AAB" w:rsidRDefault="003359BE" w:rsidP="000B12AC">
            <w:pPr>
              <w:spacing w:line="256" w:lineRule="auto"/>
              <w:contextualSpacing/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979CF" w14:textId="77777777" w:rsidR="003359BE" w:rsidRPr="009B2AAB" w:rsidRDefault="003359BE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2EB30" w14:textId="77777777" w:rsidR="003359BE" w:rsidRPr="009B2AAB" w:rsidRDefault="003359BE" w:rsidP="000B12AC">
            <w:pPr>
              <w:widowControl w:val="0"/>
              <w:jc w:val="center"/>
              <w:rPr>
                <w:rFonts w:eastAsia="Helvetica" w:cs="Arial"/>
                <w:color w:val="000000" w:themeColor="text1"/>
                <w:sz w:val="20"/>
                <w:szCs w:val="20"/>
                <w:u w:color="00000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0 bodov</w:t>
            </w:r>
          </w:p>
        </w:tc>
        <w:tc>
          <w:tcPr>
            <w:tcW w:w="1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58D59" w14:textId="77777777" w:rsidR="003359BE" w:rsidRPr="009B2AAB" w:rsidRDefault="003359BE" w:rsidP="000B12AC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Projekt nemá inovatívny charakter.</w:t>
            </w:r>
          </w:p>
        </w:tc>
      </w:tr>
      <w:tr w:rsidR="00887D1A" w:rsidRPr="00334C9E" w14:paraId="53CF2FD4" w14:textId="77777777" w:rsidTr="006A77C4">
        <w:trPr>
          <w:trHeight w:val="547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DFE74" w14:textId="77777777" w:rsidR="00887D1A" w:rsidRPr="009B2AAB" w:rsidRDefault="00887D1A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765E1" w14:textId="77777777" w:rsidR="00887D1A" w:rsidRPr="009B2AAB" w:rsidRDefault="00887D1A" w:rsidP="00044661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Projekt má dostatočnú pridanú hodnotu pre územie</w:t>
            </w:r>
          </w:p>
          <w:p w14:paraId="749C5C5A" w14:textId="77777777" w:rsidR="00887D1A" w:rsidRPr="009B2AAB" w:rsidRDefault="00887D1A" w:rsidP="000B12AC">
            <w:pPr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FCCF3" w14:textId="77777777" w:rsidR="00887D1A" w:rsidRPr="009B2AAB" w:rsidRDefault="00887D1A" w:rsidP="00AF24FE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B6619E" w14:textId="77777777" w:rsidR="00887D1A" w:rsidRPr="009B2AAB" w:rsidRDefault="00887D1A" w:rsidP="00997241">
            <w:pPr>
              <w:spacing w:after="160" w:line="259" w:lineRule="auto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bidi="en-US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Projekt má dostatočnú úroveň z hľadiska zabezpečenia komplexnosti služieb v území alebo z hľadiska jeho využiteľnosti v území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BADFB" w14:textId="77777777" w:rsidR="00887D1A" w:rsidRPr="009B2AAB" w:rsidRDefault="00887D1A" w:rsidP="00B8226B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Vylučovacie kritérium</w:t>
            </w:r>
          </w:p>
          <w:p w14:paraId="73DE703D" w14:textId="77777777" w:rsidR="00887D1A" w:rsidRPr="009B2AAB" w:rsidRDefault="00887D1A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4DBDB" w14:textId="77777777" w:rsidR="00887D1A" w:rsidRPr="009B2AAB" w:rsidRDefault="00161F7E" w:rsidP="000B12AC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  <w:u w:color="00000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33899" w14:textId="77777777" w:rsidR="00161F7E" w:rsidRPr="009B2AAB" w:rsidRDefault="00161F7E" w:rsidP="000B12A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Projekt má dostatočnú úroveň z hľadiska zabezpečenia komplexnosti služieb v území alebo z hľadiska jeho využiteľnosti, projekt nie je čiastkový a je možné pomenovať jeho reálny dopad na územie a ciele stratégie.</w:t>
            </w:r>
          </w:p>
        </w:tc>
      </w:tr>
      <w:tr w:rsidR="00887D1A" w:rsidRPr="00334C9E" w14:paraId="44C53DD4" w14:textId="77777777" w:rsidTr="00997241">
        <w:trPr>
          <w:trHeight w:val="827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AC7BC" w14:textId="77777777" w:rsidR="00887D1A" w:rsidRPr="009B2AAB" w:rsidRDefault="00887D1A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D4A77" w14:textId="77777777" w:rsidR="00887D1A" w:rsidRPr="009B2AAB" w:rsidRDefault="00887D1A" w:rsidP="000B12AC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EA8E5" w14:textId="77777777" w:rsidR="00887D1A" w:rsidRPr="009B2AAB" w:rsidRDefault="00887D1A" w:rsidP="000B12AC">
            <w:pPr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24829" w14:textId="77777777" w:rsidR="00887D1A" w:rsidRPr="009B2AAB" w:rsidRDefault="00887D1A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272F" w14:textId="77777777" w:rsidR="00887D1A" w:rsidRPr="009B2AAB" w:rsidRDefault="00161F7E" w:rsidP="000B12AC">
            <w:pPr>
              <w:widowControl w:val="0"/>
              <w:jc w:val="center"/>
              <w:rPr>
                <w:rFonts w:cs="Arial"/>
                <w:color w:val="000000" w:themeColor="text1"/>
                <w:sz w:val="20"/>
                <w:szCs w:val="20"/>
                <w:u w:color="00000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70B31" w14:textId="77777777" w:rsidR="00887D1A" w:rsidRPr="009B2AAB" w:rsidRDefault="00161F7E" w:rsidP="000B12AC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Projekt nemá dostatočnú úroveň z hľadiska zabezpečenia komplexnosti služieb v území alebo z hľadiska jeho využiteľnosti, projekt má skôr čiastkový charakter a nie je možné pomenovať jeho reálny dopad na územie a ciele stratégie.</w:t>
            </w:r>
          </w:p>
        </w:tc>
      </w:tr>
      <w:tr w:rsidR="000B12AC" w:rsidRPr="00334C9E" w14:paraId="47AA727D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DE1BE7D" w14:textId="77777777" w:rsidR="000B12AC" w:rsidRPr="00334C9E" w:rsidRDefault="000B12AC" w:rsidP="000B12AC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2.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8559E66" w14:textId="77777777" w:rsidR="000B12AC" w:rsidRPr="00334C9E" w:rsidRDefault="000B12AC" w:rsidP="000B12AC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>Navrhovaný spôsob realizácie projektu</w:t>
            </w:r>
          </w:p>
        </w:tc>
      </w:tr>
      <w:tr w:rsidR="000B12AC" w:rsidRPr="00334C9E" w14:paraId="01E65D2F" w14:textId="77777777" w:rsidTr="00DE148F">
        <w:trPr>
          <w:trHeight w:val="708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1187" w14:textId="77777777" w:rsidR="000B12AC" w:rsidRPr="006E0B64" w:rsidRDefault="00DA7507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6C5E" w14:textId="77777777" w:rsidR="000B12AC" w:rsidRPr="006E0B64" w:rsidRDefault="00DA7507" w:rsidP="000B12A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2399" w14:textId="77777777" w:rsidR="00DA7507" w:rsidRPr="006E0B64" w:rsidRDefault="00DA7507" w:rsidP="00DA7507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Posudzuje sa:</w:t>
            </w:r>
          </w:p>
          <w:p w14:paraId="08EC6912" w14:textId="77777777" w:rsidR="00DA7507" w:rsidRPr="006E0B64" w:rsidRDefault="00DA7507" w:rsidP="00DA7507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  <w:p w14:paraId="70878BC3" w14:textId="77777777" w:rsidR="00DA7507" w:rsidRPr="006E0B64" w:rsidRDefault="00DA7507" w:rsidP="00DA7507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či aktivity nadväzujú na východiskovú situáciu,</w:t>
            </w:r>
          </w:p>
          <w:p w14:paraId="1B09A8D6" w14:textId="77777777" w:rsidR="00B860F1" w:rsidRPr="006E0B64" w:rsidRDefault="00DA7507" w:rsidP="00DA7507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eastAsia="Calibri" w:cs="Arial"/>
                <w:color w:val="000000" w:themeColor="text1"/>
                <w:sz w:val="20"/>
                <w:szCs w:val="20"/>
                <w:lang w:val="sk-SK"/>
              </w:rPr>
            </w:pPr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či sú dostatočne zrozumiteľné a je zrejmé, čo chce žiadateľ dosiahnuť,</w:t>
            </w:r>
          </w:p>
          <w:p w14:paraId="5C9EC9EB" w14:textId="77777777" w:rsidR="000B12AC" w:rsidRPr="006E0B64" w:rsidRDefault="00DA7507" w:rsidP="00DA7507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či aktivity napĺňajú povinné</w:t>
            </w:r>
            <w:r w:rsidRPr="006E0B64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merateľné ukazovatele.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34B5" w14:textId="77777777" w:rsidR="000B12AC" w:rsidRPr="006E0B64" w:rsidRDefault="00DA7507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D2A8" w14:textId="77777777" w:rsidR="000B12AC" w:rsidRPr="006E0B64" w:rsidRDefault="00230E63" w:rsidP="000B12AC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eastAsia="Helvetica" w:hAnsiTheme="minorHAnsi" w:cstheme="minorHAnsi"/>
                <w:color w:val="000000" w:themeColor="text1"/>
                <w:sz w:val="20"/>
                <w:szCs w:val="20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34C5" w14:textId="77777777" w:rsidR="000B12AC" w:rsidRPr="006E0B64" w:rsidRDefault="00230E63" w:rsidP="000B12AC">
            <w:pPr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Všetky hlavné aktivity projektu sú odôvodnené z pohľadu východiskovej situácie, sú zrozumiteľne definované a ich realizáciou sa dosiahnu plánované ciele projektu.</w:t>
            </w:r>
          </w:p>
        </w:tc>
      </w:tr>
      <w:tr w:rsidR="000B12AC" w:rsidRPr="00334C9E" w14:paraId="7F59EF8F" w14:textId="77777777" w:rsidTr="00DE148F">
        <w:trPr>
          <w:trHeight w:val="975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91F6" w14:textId="77777777" w:rsidR="000B12AC" w:rsidRPr="006E0B64" w:rsidRDefault="000B12AC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8BEB" w14:textId="77777777" w:rsidR="000B12AC" w:rsidRPr="006E0B64" w:rsidRDefault="000B12AC" w:rsidP="000B12A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A963" w14:textId="77777777" w:rsidR="000B12AC" w:rsidRPr="006E0B64" w:rsidRDefault="000B12AC" w:rsidP="000B12A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0DD6" w14:textId="77777777" w:rsidR="000B12AC" w:rsidRPr="006E0B64" w:rsidRDefault="000B12AC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A088" w14:textId="77777777" w:rsidR="000B12AC" w:rsidRPr="006E0B64" w:rsidRDefault="00230E63" w:rsidP="000B12AC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eastAsia="Helvetica" w:hAnsiTheme="minorHAnsi" w:cstheme="minorHAnsi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80C9" w14:textId="77777777" w:rsidR="000B12AC" w:rsidRPr="006E0B64" w:rsidRDefault="00230E63" w:rsidP="000B12A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Minimálne jedna z hlavných aktivít projektu nie je odôvodnená z pohľadu východiskovej situácie a potrieb žiadateľa, nenapĺňa merateľný ukazovateľ opatrenia, resp. projekt neobsahuje aktivity, ktoré sú nevyhnutné pre jeho realizáciu. Zistené nedostatky sú závažného charakteru.</w:t>
            </w:r>
          </w:p>
          <w:p w14:paraId="3C9370C4" w14:textId="77777777" w:rsidR="00C0192F" w:rsidRPr="006E0B64" w:rsidRDefault="00C0192F" w:rsidP="000B12AC">
            <w:pPr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</w:p>
        </w:tc>
      </w:tr>
      <w:tr w:rsidR="000B12AC" w:rsidRPr="00334C9E" w14:paraId="48028253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848316B" w14:textId="77777777" w:rsidR="000B12AC" w:rsidRPr="00334C9E" w:rsidRDefault="000B12AC" w:rsidP="000B12AC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3.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49CA213" w14:textId="77777777" w:rsidR="000B12AC" w:rsidRPr="00334C9E" w:rsidRDefault="000B12AC" w:rsidP="000B12AC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color w:val="000000" w:themeColor="text1"/>
                <w:u w:color="000000"/>
              </w:rPr>
              <w:t>Administratívna a prevádzková kapacita žiadateľa</w:t>
            </w:r>
          </w:p>
        </w:tc>
      </w:tr>
      <w:tr w:rsidR="00C0192F" w:rsidRPr="00334C9E" w14:paraId="171176D5" w14:textId="77777777" w:rsidTr="003900C0">
        <w:trPr>
          <w:trHeight w:val="1538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E98AC" w14:textId="77777777" w:rsidR="00C0192F" w:rsidRPr="006E0B64" w:rsidRDefault="00C0192F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3.1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3D541" w14:textId="77777777" w:rsidR="00C0192F" w:rsidRPr="006E0B64" w:rsidRDefault="00BC12E6" w:rsidP="000B12A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P</w:t>
            </w:r>
            <w:r w:rsidR="00C0192F"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osúdenie prevádzkovej a technickej udržateľnosti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8DF20" w14:textId="77777777" w:rsidR="00C0192F" w:rsidRPr="006E0B64" w:rsidRDefault="00C0192F" w:rsidP="000B12A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Posudzuje sa kapacita žiadateľa na zabezpečenie udržateľnosti výstupov projektu po realizácii projektu (podľa relevantnosti): zabezpečenie technického zázemia, administratívnych kapacít, zrealizovaných služieb a pod.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4B787" w14:textId="77777777" w:rsidR="00C0192F" w:rsidRPr="006E0B64" w:rsidRDefault="00C0192F" w:rsidP="000B12AC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  <w:u w:color="000000"/>
              </w:rPr>
            </w:pPr>
            <w:r w:rsidRPr="006E0B64">
              <w:rPr>
                <w:rFonts w:asciiTheme="minorHAnsi" w:hAnsiTheme="minorHAnsi" w:cstheme="minorHAnsi"/>
                <w:sz w:val="20"/>
                <w:szCs w:val="20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174E8" w14:textId="77777777" w:rsidR="00C0192F" w:rsidRPr="006E0B64" w:rsidRDefault="00C0192F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ED154" w14:textId="77777777" w:rsidR="00C0192F" w:rsidRPr="006E0B64" w:rsidRDefault="00C0192F" w:rsidP="000B12AC">
            <w:pPr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Žiadateľ nedokáže zabezpečiť potrebné technické zázemie alebo administratívne kapacity, legislatívne prostredie (analogicky podľa typu projektu) s cieľom zabezpečenia udržateľnosti výstupov/výsledkov projektu po ukončení realizácie jeho aktivít. Žiadateľ nevyhodnotil možné riziká udržateľnosti projektu vrátane spôsobu ich predchádzania a ich manažmentu.</w:t>
            </w:r>
          </w:p>
        </w:tc>
      </w:tr>
      <w:tr w:rsidR="00B860F1" w:rsidRPr="00334C9E" w14:paraId="069254E2" w14:textId="77777777" w:rsidTr="00625C85">
        <w:trPr>
          <w:trHeight w:val="530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91D6" w14:textId="77777777" w:rsidR="00B860F1" w:rsidRPr="006E0B64" w:rsidRDefault="00B860F1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8B05" w14:textId="77777777" w:rsidR="00B860F1" w:rsidRPr="006E0B64" w:rsidRDefault="00B860F1" w:rsidP="000B12A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1535" w14:textId="77777777" w:rsidR="00B860F1" w:rsidRPr="006E0B64" w:rsidRDefault="00B860F1" w:rsidP="000B12A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7CA7" w14:textId="77777777" w:rsidR="00B860F1" w:rsidRPr="006E0B64" w:rsidRDefault="00B860F1" w:rsidP="000B12AC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  <w:u w:color="00000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E9CF" w14:textId="77777777" w:rsidR="00B860F1" w:rsidRPr="006E0B64" w:rsidRDefault="00C0192F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8D8E" w14:textId="77777777" w:rsidR="00B860F1" w:rsidRPr="006E0B64" w:rsidRDefault="00C0192F" w:rsidP="000B12AC">
            <w:pPr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Žiadateľ dokáže zabezpečiť potrebné technické zázemie alebo administratívne kapacity, legislatívne prostredie (analogicky podľa typu projektu) s cieľom zabezpečenia udržateľnosti výstupov/výsledkov projektu po ukončení realizácie jeho aktivít. Žiadateľ vyhodnotil možné riziká udržateľnosti projektu vrátane spôsobu ich predchádzania a ich manažmentu.</w:t>
            </w:r>
          </w:p>
        </w:tc>
      </w:tr>
      <w:tr w:rsidR="000B12AC" w:rsidRPr="00334C9E" w14:paraId="7D75F8B9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6CF22D7" w14:textId="77777777" w:rsidR="000B12AC" w:rsidRPr="00334C9E" w:rsidRDefault="000B12AC" w:rsidP="000B12AC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4.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378698C" w14:textId="77777777" w:rsidR="000B12AC" w:rsidRPr="00334C9E" w:rsidRDefault="000B12AC" w:rsidP="000B12AC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Finančná a ekonomická stránka projektu</w:t>
            </w:r>
          </w:p>
        </w:tc>
      </w:tr>
      <w:tr w:rsidR="0009271E" w:rsidRPr="00334C9E" w14:paraId="76FF3445" w14:textId="77777777" w:rsidTr="00C54365">
        <w:trPr>
          <w:trHeight w:val="86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3BB62" w14:textId="77777777" w:rsidR="0009271E" w:rsidRPr="006D1DD9" w:rsidRDefault="0009271E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860EA" w14:textId="77777777" w:rsidR="0009271E" w:rsidRPr="006D1DD9" w:rsidRDefault="0009271E" w:rsidP="000B12A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AC154" w14:textId="77777777" w:rsidR="0009271E" w:rsidRPr="006D1DD9" w:rsidRDefault="0009271E" w:rsidP="0009271E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Posudzuje sa, či sú žiadané výdavky projektu:</w:t>
            </w:r>
          </w:p>
          <w:p w14:paraId="7517A8ED" w14:textId="77777777" w:rsidR="0009271E" w:rsidRPr="006D1DD9" w:rsidRDefault="0009271E" w:rsidP="0009271E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vecne (obsahovo) oprávnené v zmysle podmienok výzvy,</w:t>
            </w:r>
          </w:p>
          <w:p w14:paraId="27B87E37" w14:textId="77777777" w:rsidR="0009271E" w:rsidRPr="006D1DD9" w:rsidRDefault="0009271E" w:rsidP="0009271E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účelné z hľadiska predpokladu naplnenia stanovených cieľov projektu,</w:t>
            </w:r>
          </w:p>
          <w:p w14:paraId="6BCED008" w14:textId="77777777" w:rsidR="0009271E" w:rsidRPr="006D1DD9" w:rsidRDefault="0009271E" w:rsidP="0009271E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nevyhnutné na realizáciu aktivít projektu</w:t>
            </w:r>
          </w:p>
          <w:p w14:paraId="780FAAC1" w14:textId="77777777" w:rsidR="0009271E" w:rsidRPr="006D1DD9" w:rsidRDefault="0009271E" w:rsidP="0009271E">
            <w:pPr>
              <w:ind w:left="106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  <w:p w14:paraId="0C16A507" w14:textId="77777777" w:rsidR="0009271E" w:rsidRPr="006D1DD9" w:rsidRDefault="0009271E" w:rsidP="0009271E">
            <w:pPr>
              <w:widowControl w:val="0"/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  <w:u w:color="000000"/>
                <w:lang w:val="cs-CZ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5BB35" w14:textId="77777777" w:rsidR="0009271E" w:rsidRPr="006D1DD9" w:rsidRDefault="0009271E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CCE6" w14:textId="77777777" w:rsidR="0009271E" w:rsidRPr="006D1DD9" w:rsidRDefault="00490691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7BEF" w14:textId="77777777" w:rsidR="0009271E" w:rsidRPr="006D1DD9" w:rsidRDefault="00490691" w:rsidP="000B12AC">
            <w:pPr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70% a viac finančnej hodnoty žiadateľom definovaných celkových oprávnených výdavkov projektu je možné považovať za oprávnené.</w:t>
            </w:r>
          </w:p>
        </w:tc>
      </w:tr>
      <w:tr w:rsidR="0009271E" w:rsidRPr="00334C9E" w14:paraId="71663C21" w14:textId="77777777" w:rsidTr="00C54365">
        <w:trPr>
          <w:trHeight w:val="860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40F7" w14:textId="77777777" w:rsidR="0009271E" w:rsidRPr="006D1DD9" w:rsidRDefault="0009271E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0DFD" w14:textId="77777777" w:rsidR="0009271E" w:rsidRPr="006D1DD9" w:rsidRDefault="0009271E" w:rsidP="000B12AC">
            <w:pPr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569D" w14:textId="77777777" w:rsidR="0009271E" w:rsidRPr="006D1DD9" w:rsidRDefault="0009271E" w:rsidP="000B12AC">
            <w:pPr>
              <w:widowControl w:val="0"/>
              <w:rPr>
                <w:rFonts w:cs="Arial"/>
                <w:color w:val="000000" w:themeColor="text1"/>
                <w:sz w:val="20"/>
                <w:szCs w:val="20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8541" w14:textId="77777777" w:rsidR="0009271E" w:rsidRPr="006D1DD9" w:rsidRDefault="0009271E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B548" w14:textId="77777777" w:rsidR="0009271E" w:rsidRPr="006D1DD9" w:rsidRDefault="00490691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3424" w14:textId="77777777" w:rsidR="0009271E" w:rsidRPr="006D1DD9" w:rsidRDefault="00490691" w:rsidP="000B12AC">
            <w:pPr>
              <w:rPr>
                <w:rFonts w:eastAsia="Helvetica"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Menej ako 70% finančnej hodnoty žiadateľom definovaných celkových oprávnených výdavkov projektu nie je možné považovať za oprávnené.</w:t>
            </w:r>
          </w:p>
        </w:tc>
      </w:tr>
      <w:tr w:rsidR="00B32C1D" w:rsidRPr="00334C9E" w14:paraId="478DA5C0" w14:textId="77777777" w:rsidTr="00CE445A">
        <w:trPr>
          <w:trHeight w:val="1425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DA78F" w14:textId="77777777" w:rsidR="00B32C1D" w:rsidRPr="006D1DD9" w:rsidRDefault="00B32C1D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2169A" w14:textId="77777777" w:rsidR="00B32C1D" w:rsidRPr="006D1DD9" w:rsidRDefault="00B32C1D" w:rsidP="000B12AC">
            <w:pPr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Efektívnosť a hospodárnosť výdavkov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A034F" w14:textId="77777777" w:rsidR="00B32C1D" w:rsidRPr="006D1DD9" w:rsidRDefault="00B32C1D" w:rsidP="000C2DF7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</w:pPr>
            <w:r w:rsidRPr="006D1DD9"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  <w:t xml:space="preserve">Posudzuje sa, či navrhnuté výdavky projektu spĺňajú podmienku hospodárnosti a efektívnosti, t.j. či zodpovedajú obvyklým cenám v danom mieste a čase. </w:t>
            </w:r>
          </w:p>
          <w:p w14:paraId="0DFDE716" w14:textId="77777777" w:rsidR="00B32C1D" w:rsidRPr="006D1DD9" w:rsidRDefault="00B32C1D" w:rsidP="000C2DF7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</w:pPr>
            <w:r w:rsidRPr="006D1DD9"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  <w:t>Uvedené sa overuje prostredníctvom stanovených benchmarkov (mernej investičnej náročnosti projektu) a/alebo finančných limitov, príp. zrealizovaného verejného obstarávania, vykonaného prieskumu trhu alebo ďalších nástrojov na overenie hospodárnosti a efektívnosti výdavkov (napr. znalecký posudok).</w:t>
            </w:r>
          </w:p>
          <w:p w14:paraId="6096F45B" w14:textId="77777777" w:rsidR="00B32C1D" w:rsidRPr="006D1DD9" w:rsidRDefault="00B32C1D" w:rsidP="000C2DF7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</w:pPr>
          </w:p>
          <w:p w14:paraId="1A293E32" w14:textId="77777777" w:rsidR="00B32C1D" w:rsidRPr="006D1DD9" w:rsidRDefault="00B32C1D" w:rsidP="000C2DF7">
            <w:pPr>
              <w:widowControl w:val="0"/>
              <w:rPr>
                <w:rFonts w:cs="Arial"/>
                <w:color w:val="000000" w:themeColor="text1"/>
                <w:sz w:val="20"/>
                <w:szCs w:val="20"/>
                <w:highlight w:val="yellow"/>
                <w:u w:color="000000"/>
                <w:lang w:val="cs-CZ"/>
              </w:rPr>
            </w:pPr>
            <w:r w:rsidRPr="006D1DD9"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3D6A9" w14:textId="77777777" w:rsidR="00B32C1D" w:rsidRPr="006D1DD9" w:rsidRDefault="00B32C1D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EAB6" w14:textId="77777777" w:rsidR="00B32C1D" w:rsidRPr="006D1DD9" w:rsidRDefault="00B32C1D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F0F5F" w14:textId="77777777" w:rsidR="00B32C1D" w:rsidRPr="006D1DD9" w:rsidRDefault="0010454E" w:rsidP="000B12AC">
            <w:pPr>
              <w:rPr>
                <w:rFonts w:eastAsia="Helvetica"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Žiadané výdavky projektu sú hospodárne a efektívne a zodpovedajú obvyklým cenám v danom čase a mieste a spĺňajú cieľ minimalizácie nákladov pri dodržaní požadovanej kvality výstupov.</w:t>
            </w:r>
          </w:p>
        </w:tc>
      </w:tr>
      <w:tr w:rsidR="00B32C1D" w:rsidRPr="00334C9E" w14:paraId="3C5CB7E6" w14:textId="77777777" w:rsidTr="00CE445A">
        <w:trPr>
          <w:trHeight w:val="142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825B" w14:textId="77777777" w:rsidR="00B32C1D" w:rsidRPr="006D1DD9" w:rsidRDefault="00B32C1D" w:rsidP="000B12A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9B1A" w14:textId="77777777" w:rsidR="00B32C1D" w:rsidRPr="006D1DD9" w:rsidRDefault="00B32C1D" w:rsidP="000B12AC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F735" w14:textId="77777777" w:rsidR="00B32C1D" w:rsidRPr="006D1DD9" w:rsidRDefault="00B32C1D" w:rsidP="000C2DF7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8007" w14:textId="77777777" w:rsidR="00B32C1D" w:rsidRPr="006D1DD9" w:rsidRDefault="00B32C1D" w:rsidP="000B12A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4E5D" w14:textId="77777777" w:rsidR="00B32C1D" w:rsidRPr="006D1DD9" w:rsidRDefault="00B32C1D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nie</w:t>
            </w:r>
          </w:p>
        </w:tc>
        <w:tc>
          <w:tcPr>
            <w:tcW w:w="15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48B8" w14:textId="77777777" w:rsidR="00B32C1D" w:rsidRPr="006D1DD9" w:rsidRDefault="0010454E" w:rsidP="000B12AC">
            <w:pPr>
              <w:rPr>
                <w:rFonts w:eastAsia="Helvetica"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Žiadané výdavky projektu nie sú hospodárne a efektívne, nezodpovedajú obvyklým cenám v danom čase a mieste, nespĺňajú cieľ minimalizácie nákladov pri dodržaní požadovanej kvality výstupov.</w:t>
            </w:r>
          </w:p>
        </w:tc>
      </w:tr>
      <w:tr w:rsidR="00960CAE" w:rsidRPr="00334C9E" w14:paraId="5654707E" w14:textId="77777777" w:rsidTr="00CE7D35">
        <w:trPr>
          <w:trHeight w:val="585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7D28A" w14:textId="77777777" w:rsidR="00960CAE" w:rsidRPr="006D1DD9" w:rsidRDefault="00960CAE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4.3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4C5C2" w14:textId="77777777" w:rsidR="00960CAE" w:rsidRPr="006D1DD9" w:rsidRDefault="00960CAE" w:rsidP="0087756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</w:pPr>
            <w:r w:rsidRPr="006D1DD9"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  <w:t>Finančná</w:t>
            </w:r>
          </w:p>
          <w:p w14:paraId="14C38436" w14:textId="77777777" w:rsidR="00960CAE" w:rsidRPr="006D1DD9" w:rsidRDefault="00960CAE" w:rsidP="0087756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</w:pPr>
            <w:r w:rsidRPr="006D1DD9"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  <w:t>charakteristika</w:t>
            </w:r>
          </w:p>
          <w:p w14:paraId="2BB3D234" w14:textId="77777777" w:rsidR="00960CAE" w:rsidRPr="006D1DD9" w:rsidRDefault="00960CAE" w:rsidP="00877563">
            <w:pPr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  <w:t>žiadateľa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3CC6A" w14:textId="77777777" w:rsidR="00960CAE" w:rsidRPr="006D1DD9" w:rsidRDefault="00960CAE" w:rsidP="002833B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6D1DD9"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  <w:t>Posudzuje sa finančná situácia/stabilita užívateľa, a to podľa vypočítaných hodnôt ukazovateľov vychádzajúc z účtovnej závierky užívateľa</w:t>
            </w: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.</w:t>
            </w:r>
          </w:p>
          <w:p w14:paraId="3D15C8D6" w14:textId="77777777" w:rsidR="00960CAE" w:rsidRPr="006D1DD9" w:rsidRDefault="00960CAE" w:rsidP="002833B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  <w:p w14:paraId="07C69AC7" w14:textId="77777777" w:rsidR="00960CAE" w:rsidRPr="006D1DD9" w:rsidRDefault="00960CAE" w:rsidP="002833B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V prípade verejného sektora sa komplexne posudzujú ukazovatele likvidity a ukazovatele zadlženosti.</w:t>
            </w:r>
          </w:p>
          <w:p w14:paraId="692C8062" w14:textId="77777777" w:rsidR="00960CAE" w:rsidRPr="006D1DD9" w:rsidRDefault="00960CAE" w:rsidP="002833B8">
            <w:pPr>
              <w:widowControl w:val="0"/>
              <w:rPr>
                <w:rFonts w:cs="Arial"/>
                <w:color w:val="000000" w:themeColor="text1"/>
                <w:sz w:val="20"/>
                <w:szCs w:val="20"/>
                <w:highlight w:val="yellow"/>
                <w:u w:color="000000"/>
                <w:lang w:val="cs-CZ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V prípade súkromného sektora sa finančné zdravie posúdi na základe modelu hodnotenia firmy tzv. Altmanov index.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6235D" w14:textId="77777777" w:rsidR="00960CAE" w:rsidRPr="006D1DD9" w:rsidRDefault="00960CAE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98F9" w14:textId="218A0183" w:rsidR="00960CAE" w:rsidRPr="006D1DD9" w:rsidRDefault="004B5FF5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1</w:t>
            </w: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A4425F"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481C5" w14:textId="77777777" w:rsidR="00960CAE" w:rsidRPr="006D1DD9" w:rsidRDefault="00922A8D" w:rsidP="000B12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1DD9">
              <w:rPr>
                <w:rFonts w:asciiTheme="minorHAnsi" w:hAnsiTheme="minorHAnsi" w:cstheme="minorHAnsi"/>
                <w:sz w:val="20"/>
                <w:szCs w:val="20"/>
              </w:rPr>
              <w:t>Subjekt s nepriaznivou finančnou situáciou.</w:t>
            </w:r>
          </w:p>
          <w:p w14:paraId="2F33190A" w14:textId="77777777" w:rsidR="00922A8D" w:rsidRPr="006D1DD9" w:rsidRDefault="00922A8D" w:rsidP="000B12AC">
            <w:pPr>
              <w:rPr>
                <w:rFonts w:eastAsia="Helvetica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960CAE" w:rsidRPr="00334C9E" w14:paraId="7DB7C046" w14:textId="77777777" w:rsidTr="00CE7D35">
        <w:trPr>
          <w:trHeight w:val="585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C8624" w14:textId="77777777" w:rsidR="00960CAE" w:rsidRPr="006D1DD9" w:rsidRDefault="00960CAE" w:rsidP="000B12A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2C9ED" w14:textId="77777777" w:rsidR="00960CAE" w:rsidRPr="006D1DD9" w:rsidRDefault="00960CAE" w:rsidP="00877563">
            <w:pPr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96171" w14:textId="77777777" w:rsidR="00960CAE" w:rsidRPr="006D1DD9" w:rsidRDefault="00960CAE" w:rsidP="002833B8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BF0E9" w14:textId="77777777" w:rsidR="00960CAE" w:rsidRPr="006D1DD9" w:rsidRDefault="00960CAE" w:rsidP="000B12A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F1B6" w14:textId="4668D1D6" w:rsidR="00960CAE" w:rsidRPr="006D1DD9" w:rsidRDefault="004B5FF5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2</w:t>
            </w: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A4425F"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6AF80" w14:textId="77777777" w:rsidR="00960CAE" w:rsidRPr="006D1DD9" w:rsidRDefault="00D96832" w:rsidP="000B12AC">
            <w:pPr>
              <w:rPr>
                <w:rFonts w:eastAsia="Helvetica"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hAnsiTheme="minorHAnsi" w:cstheme="minorHAnsi"/>
                <w:sz w:val="20"/>
                <w:szCs w:val="20"/>
              </w:rPr>
              <w:t>Subjekt s neurčitou finančnou situáciou.</w:t>
            </w:r>
          </w:p>
        </w:tc>
      </w:tr>
      <w:tr w:rsidR="00960CAE" w:rsidRPr="00334C9E" w14:paraId="43060A8A" w14:textId="77777777" w:rsidTr="00CE7D35">
        <w:trPr>
          <w:trHeight w:val="58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4A86" w14:textId="77777777" w:rsidR="00960CAE" w:rsidRPr="006D1DD9" w:rsidRDefault="00960CAE" w:rsidP="000B12A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AB5C" w14:textId="77777777" w:rsidR="00960CAE" w:rsidRPr="006D1DD9" w:rsidRDefault="00960CAE" w:rsidP="00877563">
            <w:pPr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9023" w14:textId="77777777" w:rsidR="00960CAE" w:rsidRPr="006D1DD9" w:rsidRDefault="00960CAE" w:rsidP="002833B8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4C89" w14:textId="77777777" w:rsidR="00960CAE" w:rsidRPr="006D1DD9" w:rsidRDefault="00960CAE" w:rsidP="000B12A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D1A0" w14:textId="3E46D104" w:rsidR="00960CAE" w:rsidRPr="006D1DD9" w:rsidRDefault="004B5FF5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3</w:t>
            </w: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A4425F"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bodov</w:t>
            </w:r>
          </w:p>
        </w:tc>
        <w:tc>
          <w:tcPr>
            <w:tcW w:w="15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C742" w14:textId="77777777" w:rsidR="00960CAE" w:rsidRPr="006D1DD9" w:rsidRDefault="00D96832" w:rsidP="000B12AC">
            <w:pPr>
              <w:rPr>
                <w:rFonts w:eastAsia="Helvetica"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hAnsiTheme="minorHAnsi" w:cstheme="minorHAnsi"/>
                <w:sz w:val="20"/>
                <w:szCs w:val="20"/>
              </w:rPr>
              <w:t>Subjekt s dobrou finančnou situáciou.</w:t>
            </w:r>
          </w:p>
        </w:tc>
      </w:tr>
      <w:tr w:rsidR="005A7718" w:rsidRPr="00334C9E" w14:paraId="1F75F85E" w14:textId="77777777" w:rsidTr="00F51530">
        <w:trPr>
          <w:trHeight w:val="86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F289F" w14:textId="77777777" w:rsidR="005A7718" w:rsidRPr="006D1DD9" w:rsidRDefault="005A7718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4.4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64974" w14:textId="77777777" w:rsidR="005A7718" w:rsidRPr="006D1DD9" w:rsidRDefault="005A7718" w:rsidP="005A771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</w:pPr>
            <w:r w:rsidRPr="006D1DD9"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  <w:t>Finančná udržateľnosť</w:t>
            </w:r>
          </w:p>
          <w:p w14:paraId="384CE459" w14:textId="77777777" w:rsidR="005A7718" w:rsidRPr="006D1DD9" w:rsidRDefault="005A7718" w:rsidP="005A7718">
            <w:pPr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  <w:t>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0F1E3" w14:textId="77777777" w:rsidR="005A7718" w:rsidRPr="006D1DD9" w:rsidRDefault="005A7718" w:rsidP="000B12AC">
            <w:pPr>
              <w:widowControl w:val="0"/>
              <w:rPr>
                <w:rFonts w:cs="Arial"/>
                <w:sz w:val="20"/>
                <w:szCs w:val="20"/>
                <w:highlight w:val="yellow"/>
                <w:u w:color="000000"/>
                <w:lang w:val="cs-CZ"/>
              </w:rPr>
            </w:pPr>
            <w:r w:rsidRPr="006D1DD9"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  <w:t>Posudzuje sa zabezpečenie udržateľnosti projektu, t.j. finančného krytia prevádzky projektu počas celého obdobia udržateľnosti projektu prostredníctvom finančnej analýzy projektu.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C7D36" w14:textId="77777777" w:rsidR="005A7718" w:rsidRPr="006D1DD9" w:rsidRDefault="005A7718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Vylučujúce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6240" w14:textId="77777777" w:rsidR="005A7718" w:rsidRPr="006D1DD9" w:rsidRDefault="005A7718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FEBA" w14:textId="77777777" w:rsidR="005A7718" w:rsidRPr="006D1DD9" w:rsidRDefault="005A7718" w:rsidP="000B12AC">
            <w:pPr>
              <w:rPr>
                <w:rFonts w:eastAsia="Helvetica"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Finančná udržateľnosť je zabezpečená.</w:t>
            </w:r>
          </w:p>
        </w:tc>
      </w:tr>
      <w:tr w:rsidR="005A7718" w:rsidRPr="00334C9E" w14:paraId="4E2E093F" w14:textId="77777777" w:rsidTr="00F51530">
        <w:trPr>
          <w:trHeight w:val="791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FCFA" w14:textId="77777777" w:rsidR="005A7718" w:rsidRPr="006D1DD9" w:rsidRDefault="005A7718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B998" w14:textId="77777777" w:rsidR="005A7718" w:rsidRPr="006D1DD9" w:rsidRDefault="005A7718" w:rsidP="000B12A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CD97" w14:textId="77777777" w:rsidR="005A7718" w:rsidRPr="006D1DD9" w:rsidRDefault="005A7718" w:rsidP="000B12A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FDBC" w14:textId="77777777" w:rsidR="005A7718" w:rsidRPr="006D1DD9" w:rsidRDefault="005A7718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F401" w14:textId="77777777" w:rsidR="005A7718" w:rsidRPr="006D1DD9" w:rsidRDefault="005A7718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BAFB" w14:textId="77777777" w:rsidR="005A7718" w:rsidRPr="006D1DD9" w:rsidRDefault="005A7718" w:rsidP="000B12AC">
            <w:pPr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Finančná udržateľnosť nie je zabezpečená.</w:t>
            </w:r>
          </w:p>
        </w:tc>
      </w:tr>
    </w:tbl>
    <w:p w14:paraId="57259C76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58F04E41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15F70954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412D9CB4" w14:textId="77777777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p w14:paraId="0DE18048" w14:textId="77777777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lastRenderedPageBreak/>
        <w:t>Sumarizačný prehľad hodnotiacich kritérií</w:t>
      </w:r>
    </w:p>
    <w:tbl>
      <w:tblPr>
        <w:tblStyle w:val="TableGrid2"/>
        <w:tblW w:w="15704" w:type="dxa"/>
        <w:tblLayout w:type="fixed"/>
        <w:tblLook w:val="04A0" w:firstRow="1" w:lastRow="0" w:firstColumn="1" w:lastColumn="0" w:noHBand="0" w:noVBand="1"/>
      </w:tblPr>
      <w:tblGrid>
        <w:gridCol w:w="1813"/>
        <w:gridCol w:w="10202"/>
        <w:gridCol w:w="1251"/>
        <w:gridCol w:w="1361"/>
        <w:gridCol w:w="1077"/>
      </w:tblGrid>
      <w:tr w:rsidR="009459EB" w:rsidRPr="00334C9E" w14:paraId="3F0E472B" w14:textId="77777777" w:rsidTr="004D20FE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F030A4C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Hodnotené oblasti</w:t>
            </w: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2AECBAB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Hodnotiace kritériá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6C83298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Typ kritéria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949B209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Hodnotenie</w:t>
            </w:r>
          </w:p>
          <w:p w14:paraId="3B3FBB51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/bodová škála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701E72C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Maximum bodov</w:t>
            </w:r>
          </w:p>
        </w:tc>
      </w:tr>
      <w:tr w:rsidR="00173573" w:rsidRPr="00334C9E" w14:paraId="6ADD5BF4" w14:textId="77777777" w:rsidTr="004D20FE">
        <w:trPr>
          <w:trHeight w:val="186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1CD21B4" w14:textId="77777777" w:rsidR="00173573" w:rsidRPr="00334C9E" w:rsidRDefault="00173573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Príspevok navrhovaného projektu k cieľom a výsledkom IROP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 a CLLD</w:t>
            </w: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AB24" w14:textId="77777777" w:rsidR="00173573" w:rsidRPr="00A702D6" w:rsidRDefault="00E00D73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1.1 Súlad projektu s programovou stratégiou IROP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C591E" w14:textId="77777777" w:rsidR="00173573" w:rsidRPr="00A702D6" w:rsidRDefault="00DE1F5A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3DA52" w14:textId="77777777" w:rsidR="00173573" w:rsidRPr="00A702D6" w:rsidRDefault="00F82EE6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B5089" w14:textId="77777777" w:rsidR="00173573" w:rsidRPr="00A702D6" w:rsidRDefault="00F82EE6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173573" w:rsidRPr="00334C9E" w14:paraId="7201CB35" w14:textId="77777777" w:rsidTr="004D20FE">
        <w:trPr>
          <w:trHeight w:val="18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91D84B8" w14:textId="77777777" w:rsidR="00173573" w:rsidRPr="00334C9E" w:rsidRDefault="00173573" w:rsidP="00D114FB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6209" w14:textId="77777777" w:rsidR="00173573" w:rsidRPr="00A702D6" w:rsidRDefault="00E00D73" w:rsidP="00D114FB">
            <w:pPr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1.2 Súlad projektu so stratégiou CLLD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2A8EC" w14:textId="77777777" w:rsidR="00173573" w:rsidRPr="00A702D6" w:rsidRDefault="00DE1F5A" w:rsidP="00D114FB">
            <w:pPr>
              <w:jc w:val="center"/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71B50" w14:textId="77777777" w:rsidR="00173573" w:rsidRPr="00A702D6" w:rsidRDefault="00F82EE6" w:rsidP="00D114FB">
            <w:pPr>
              <w:jc w:val="center"/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F7AAC" w14:textId="77777777" w:rsidR="00173573" w:rsidRPr="00A702D6" w:rsidRDefault="007C2B7A" w:rsidP="00D114FB">
            <w:pPr>
              <w:jc w:val="center"/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F82EE6" w:rsidRPr="00334C9E" w14:paraId="73B93198" w14:textId="77777777" w:rsidTr="004D20FE">
        <w:trPr>
          <w:trHeight w:val="18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9DDAF55" w14:textId="77777777" w:rsidR="00F82EE6" w:rsidRPr="00334C9E" w:rsidRDefault="00F82EE6" w:rsidP="00F82EE6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2C1D" w14:textId="77777777" w:rsidR="00F82EE6" w:rsidRPr="00A702D6" w:rsidRDefault="00F82EE6" w:rsidP="00F82EE6">
            <w:pPr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1.3 Posúdenie inovatívnosti projektu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54560" w14:textId="77777777" w:rsidR="00F82EE6" w:rsidRPr="00A702D6" w:rsidRDefault="00F82EE6" w:rsidP="00F82EE6">
            <w:pPr>
              <w:jc w:val="center"/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362D8" w14:textId="4AE3095B" w:rsidR="00F82EE6" w:rsidRPr="00A702D6" w:rsidRDefault="00F82EE6" w:rsidP="00F82EE6">
            <w:pPr>
              <w:jc w:val="center"/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A46C25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A702D6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3D2C1" w14:textId="77777777" w:rsidR="00F82EE6" w:rsidRPr="00A702D6" w:rsidRDefault="007C2B7A" w:rsidP="00F82EE6">
            <w:pPr>
              <w:jc w:val="center"/>
              <w:rPr>
                <w:rFonts w:cs="Arial"/>
                <w:color w:val="000000" w:themeColor="text1"/>
              </w:rPr>
            </w:pPr>
            <w:r w:rsidRPr="00A702D6">
              <w:rPr>
                <w:rFonts w:cs="Arial"/>
                <w:color w:val="000000" w:themeColor="text1"/>
              </w:rPr>
              <w:t>2</w:t>
            </w:r>
          </w:p>
        </w:tc>
      </w:tr>
      <w:tr w:rsidR="00F82EE6" w:rsidRPr="00334C9E" w14:paraId="75A5B3CA" w14:textId="77777777" w:rsidTr="004D20FE">
        <w:trPr>
          <w:trHeight w:val="18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B07B3F" w14:textId="77777777" w:rsidR="00F82EE6" w:rsidRPr="00334C9E" w:rsidRDefault="00F82EE6" w:rsidP="00F82EE6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F06F" w14:textId="77777777" w:rsidR="00F82EE6" w:rsidRPr="00A702D6" w:rsidRDefault="00F82EE6" w:rsidP="00F82EE6">
            <w:pPr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1.4 Projekt má dostatočnú pridanú hodnotu pre územie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8B648" w14:textId="77777777" w:rsidR="00F82EE6" w:rsidRPr="00A702D6" w:rsidRDefault="00F82EE6" w:rsidP="00F82EE6">
            <w:pPr>
              <w:jc w:val="center"/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5A778" w14:textId="77777777" w:rsidR="00F82EE6" w:rsidRPr="00A702D6" w:rsidRDefault="00F82EE6" w:rsidP="00F82EE6">
            <w:pPr>
              <w:jc w:val="center"/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69317" w14:textId="77777777" w:rsidR="00F82EE6" w:rsidRPr="00A702D6" w:rsidRDefault="007C2B7A" w:rsidP="00F82EE6">
            <w:pPr>
              <w:jc w:val="center"/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F82EE6" w:rsidRPr="00334C9E" w14:paraId="24C8284F" w14:textId="77777777" w:rsidTr="004D20FE">
        <w:trPr>
          <w:trHeight w:val="180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55CC" w14:textId="77777777" w:rsidR="00F82EE6" w:rsidRPr="00334C9E" w:rsidRDefault="00F82EE6" w:rsidP="00F82EE6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8BB7869" w14:textId="77777777" w:rsidR="00F82EE6" w:rsidRPr="00173573" w:rsidRDefault="00F82EE6" w:rsidP="00F82EE6">
            <w:pPr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 w:rsidRPr="00173573">
              <w:rPr>
                <w:rFonts w:asciiTheme="minorHAnsi" w:hAnsiTheme="minorHAnsi" w:cs="Arial"/>
                <w:b/>
                <w:bCs/>
                <w:color w:val="000000" w:themeColor="text1"/>
              </w:rPr>
              <w:t>Spolu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B070D04" w14:textId="77777777" w:rsidR="00F82EE6" w:rsidRPr="00334C9E" w:rsidRDefault="00F82EE6" w:rsidP="00F82EE6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88B2720" w14:textId="77777777" w:rsidR="00F82EE6" w:rsidRPr="00334C9E" w:rsidRDefault="00F82EE6" w:rsidP="00F82EE6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68B3D8" w14:textId="77777777" w:rsidR="00F82EE6" w:rsidRPr="00334C9E" w:rsidRDefault="004D20FE" w:rsidP="00F82EE6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2</w:t>
            </w:r>
          </w:p>
        </w:tc>
      </w:tr>
      <w:tr w:rsidR="00F82EE6" w:rsidRPr="00334C9E" w14:paraId="34F9F78B" w14:textId="77777777" w:rsidTr="004D20FE">
        <w:trPr>
          <w:trHeight w:val="1142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DBF1313" w14:textId="77777777" w:rsidR="00F82EE6" w:rsidRPr="00334C9E" w:rsidRDefault="00F82EE6" w:rsidP="00F82EE6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Navrhovaný spôsob realizácie projektu</w:t>
            </w: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B9878" w14:textId="77777777" w:rsidR="00F82EE6" w:rsidRPr="00A702D6" w:rsidRDefault="007C2B7A" w:rsidP="00F82EE6">
            <w:pPr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2.1 Vhodnosť a prepojenosť navrhovaných aktivít projektu vo vzťahu k východiskovej situácii a k stanoveným cieľom projektu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501E4" w14:textId="77777777" w:rsidR="00F82EE6" w:rsidRPr="00A702D6" w:rsidRDefault="00F82EE6" w:rsidP="00F82EE6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680EA" w14:textId="77777777" w:rsidR="00F82EE6" w:rsidRPr="00A702D6" w:rsidRDefault="00F82EE6" w:rsidP="00F82EE6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C58DD" w14:textId="77777777" w:rsidR="00F82EE6" w:rsidRPr="00A702D6" w:rsidRDefault="007C2B7A" w:rsidP="00F82EE6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F82EE6" w:rsidRPr="00334C9E" w14:paraId="44FBCAA9" w14:textId="77777777" w:rsidTr="004D20FE">
        <w:trPr>
          <w:trHeight w:val="180"/>
        </w:trPr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607E" w14:textId="77777777" w:rsidR="00F82EE6" w:rsidRPr="00334C9E" w:rsidRDefault="00F82EE6" w:rsidP="00F82EE6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174A92C" w14:textId="77777777" w:rsidR="00F82EE6" w:rsidRPr="00334C9E" w:rsidRDefault="00F82EE6" w:rsidP="00F82EE6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Spolu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38AF04C" w14:textId="77777777" w:rsidR="00F82EE6" w:rsidRPr="00334C9E" w:rsidRDefault="00F82EE6" w:rsidP="00F82EE6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431825B" w14:textId="77777777" w:rsidR="00F82EE6" w:rsidRPr="00334C9E" w:rsidRDefault="00F82EE6" w:rsidP="00F82EE6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62A25E" w14:textId="77777777" w:rsidR="00F82EE6" w:rsidRPr="00334C9E" w:rsidRDefault="00740B0B" w:rsidP="00F82EE6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0</w:t>
            </w:r>
          </w:p>
        </w:tc>
      </w:tr>
      <w:tr w:rsidR="007C2B7A" w:rsidRPr="00334C9E" w14:paraId="5CB3136B" w14:textId="77777777" w:rsidTr="004D20FE">
        <w:trPr>
          <w:trHeight w:val="768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A9A9F6C" w14:textId="77777777" w:rsidR="007C2B7A" w:rsidRPr="00334C9E" w:rsidRDefault="007C2B7A" w:rsidP="007C2B7A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Administratívna a prevádzková kapacita žiadateľa</w:t>
            </w: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2A688" w14:textId="77777777" w:rsidR="007C2B7A" w:rsidRPr="00A702D6" w:rsidRDefault="007C2B7A" w:rsidP="007C2B7A">
            <w:pPr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3.1 Posúdenie prevádzkovej a technickej udržateľnosti projektu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BA75D" w14:textId="77777777" w:rsidR="007C2B7A" w:rsidRPr="00A702D6" w:rsidRDefault="007C2B7A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09391" w14:textId="2A8994EC" w:rsidR="007C2B7A" w:rsidRPr="00A702D6" w:rsidRDefault="007C2B7A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821089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A702D6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A1A63" w14:textId="77777777" w:rsidR="007C2B7A" w:rsidRPr="00A702D6" w:rsidRDefault="007C2B7A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="Arial"/>
                <w:color w:val="000000" w:themeColor="text1"/>
              </w:rPr>
              <w:t>2</w:t>
            </w:r>
          </w:p>
        </w:tc>
      </w:tr>
      <w:tr w:rsidR="007C2B7A" w:rsidRPr="00334C9E" w14:paraId="2D3E97B5" w14:textId="77777777" w:rsidTr="004D20FE">
        <w:trPr>
          <w:trHeight w:val="165"/>
        </w:trPr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C656" w14:textId="77777777" w:rsidR="007C2B7A" w:rsidRPr="00334C9E" w:rsidRDefault="007C2B7A" w:rsidP="007C2B7A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851C29B" w14:textId="77777777" w:rsidR="007C2B7A" w:rsidRPr="00334C9E" w:rsidRDefault="007C2B7A" w:rsidP="007C2B7A">
            <w:pPr>
              <w:rPr>
                <w:rFonts w:asciiTheme="minorHAnsi" w:hAnsiTheme="minorHAnsi" w:cs="Arial"/>
                <w:color w:val="000000" w:themeColor="text1"/>
              </w:rPr>
            </w:pPr>
            <w:r w:rsidRPr="00173573">
              <w:rPr>
                <w:rFonts w:asciiTheme="minorHAnsi" w:hAnsiTheme="minorHAnsi" w:cs="Arial"/>
                <w:b/>
                <w:bCs/>
                <w:color w:val="000000" w:themeColor="text1"/>
              </w:rPr>
              <w:t>Spolu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3A3ADB2" w14:textId="77777777" w:rsidR="007C2B7A" w:rsidRPr="00334C9E" w:rsidRDefault="007C2B7A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94B4307" w14:textId="77777777" w:rsidR="007C2B7A" w:rsidRPr="00334C9E" w:rsidRDefault="007C2B7A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575AAE" w14:textId="77777777" w:rsidR="007C2B7A" w:rsidRPr="00740B0B" w:rsidRDefault="00740B0B" w:rsidP="007C2B7A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740B0B">
              <w:rPr>
                <w:rFonts w:asciiTheme="minorHAnsi" w:hAnsiTheme="minorHAnsi" w:cs="Arial"/>
                <w:b/>
                <w:color w:val="000000" w:themeColor="text1"/>
              </w:rPr>
              <w:t>2</w:t>
            </w:r>
          </w:p>
        </w:tc>
      </w:tr>
      <w:tr w:rsidR="007C2B7A" w:rsidRPr="00334C9E" w14:paraId="57FA9161" w14:textId="77777777" w:rsidTr="004D20FE">
        <w:trPr>
          <w:trHeight w:val="270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54ED411" w14:textId="77777777" w:rsidR="007C2B7A" w:rsidRPr="00334C9E" w:rsidRDefault="007C2B7A" w:rsidP="007C2B7A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Finančná a ekonomická stránka projektu</w:t>
            </w: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7DCC" w14:textId="77777777" w:rsidR="007C2B7A" w:rsidRPr="00A702D6" w:rsidRDefault="00D56F5C" w:rsidP="007C2B7A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4.1 Oprávnenosť výdavkov (vecná oprávnenosť, účelnosť a nevyhnutnosť)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8CAFC" w14:textId="77777777" w:rsidR="007C2B7A" w:rsidRPr="00A702D6" w:rsidRDefault="007C2B7A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FF126" w14:textId="77777777" w:rsidR="007C2B7A" w:rsidRPr="00A702D6" w:rsidRDefault="007C2B7A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32335" w14:textId="77777777" w:rsidR="007C2B7A" w:rsidRPr="00A702D6" w:rsidRDefault="00333233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7C2B7A" w:rsidRPr="00334C9E" w14:paraId="60649F01" w14:textId="77777777" w:rsidTr="004D20FE">
        <w:trPr>
          <w:trHeight w:val="27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2A80A15" w14:textId="77777777" w:rsidR="007C2B7A" w:rsidRPr="00334C9E" w:rsidRDefault="007C2B7A" w:rsidP="007C2B7A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AB49" w14:textId="77777777" w:rsidR="007C2B7A" w:rsidRPr="00A702D6" w:rsidRDefault="00D56F5C" w:rsidP="007C2B7A">
            <w:pPr>
              <w:rPr>
                <w:rFonts w:cs="Arial"/>
                <w:color w:val="000000" w:themeColor="text1"/>
                <w:highlight w:val="yellow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4.2 Efektívnosť a hospodárnosť výdavkov projektu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D953" w14:textId="77777777" w:rsidR="007C2B7A" w:rsidRPr="00A702D6" w:rsidRDefault="007C2B7A" w:rsidP="007C2B7A">
            <w:pPr>
              <w:jc w:val="center"/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1BC6" w14:textId="77777777" w:rsidR="007C2B7A" w:rsidRPr="00A702D6" w:rsidRDefault="007C2B7A" w:rsidP="007C2B7A">
            <w:pPr>
              <w:jc w:val="center"/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2D83" w14:textId="77777777" w:rsidR="007C2B7A" w:rsidRPr="00A702D6" w:rsidRDefault="00333233" w:rsidP="007C2B7A">
            <w:pPr>
              <w:jc w:val="center"/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7C2B7A" w:rsidRPr="00334C9E" w14:paraId="28E662C1" w14:textId="77777777" w:rsidTr="004D20FE">
        <w:trPr>
          <w:trHeight w:val="27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34CDD8" w14:textId="77777777" w:rsidR="007C2B7A" w:rsidRPr="00334C9E" w:rsidRDefault="007C2B7A" w:rsidP="007C2B7A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A132" w14:textId="77777777" w:rsidR="007C2B7A" w:rsidRPr="00A702D6" w:rsidRDefault="00D56F5C" w:rsidP="007C2B7A">
            <w:pPr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4.3 Finančná charakteristika žiadateľa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F12E" w14:textId="77777777" w:rsidR="007C2B7A" w:rsidRPr="00A702D6" w:rsidRDefault="007C2B7A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287D" w14:textId="1CC48356" w:rsidR="007C2B7A" w:rsidRPr="00A702D6" w:rsidRDefault="004B5FF5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821089">
              <w:rPr>
                <w:rFonts w:asciiTheme="minorHAnsi" w:hAnsiTheme="minorHAnsi" w:cstheme="minorHAnsi"/>
                <w:color w:val="000000" w:themeColor="text1"/>
              </w:rPr>
              <w:t>/</w:t>
            </w: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="00821089">
              <w:rPr>
                <w:rFonts w:asciiTheme="minorHAnsi" w:hAnsiTheme="minorHAnsi" w:cstheme="minorHAnsi"/>
                <w:color w:val="000000" w:themeColor="text1"/>
              </w:rPr>
              <w:t>/</w:t>
            </w: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EE6B" w14:textId="30FA1B13" w:rsidR="007C2B7A" w:rsidRPr="00A702D6" w:rsidRDefault="004B5FF5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3</w:t>
            </w:r>
          </w:p>
        </w:tc>
      </w:tr>
      <w:tr w:rsidR="007C2B7A" w:rsidRPr="00334C9E" w14:paraId="1EB8CCE3" w14:textId="77777777" w:rsidTr="004D20FE">
        <w:trPr>
          <w:trHeight w:val="28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675577" w14:textId="77777777" w:rsidR="007C2B7A" w:rsidRPr="00334C9E" w:rsidRDefault="007C2B7A" w:rsidP="007C2B7A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776A" w14:textId="77777777" w:rsidR="007C2B7A" w:rsidRPr="00A702D6" w:rsidRDefault="00D56F5C" w:rsidP="007C2B7A">
            <w:pPr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4.4 Finančná udržateľnosť projektu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1EC3" w14:textId="77777777" w:rsidR="007C2B7A" w:rsidRPr="00A702D6" w:rsidRDefault="007C2B7A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DF0E" w14:textId="77777777" w:rsidR="007C2B7A" w:rsidRPr="00A702D6" w:rsidRDefault="007C2B7A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E91D" w14:textId="77777777" w:rsidR="007C2B7A" w:rsidRPr="00A702D6" w:rsidRDefault="00333233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7C2B7A" w:rsidRPr="00334C9E" w14:paraId="7064FAFE" w14:textId="77777777" w:rsidTr="004D20FE">
        <w:trPr>
          <w:trHeight w:val="219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98E1A7" w14:textId="77777777" w:rsidR="007C2B7A" w:rsidRPr="00334C9E" w:rsidRDefault="007C2B7A" w:rsidP="007C2B7A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E159E8F" w14:textId="77777777" w:rsidR="007C2B7A" w:rsidRPr="00334C9E" w:rsidRDefault="007C2B7A" w:rsidP="007C2B7A">
            <w:pPr>
              <w:rPr>
                <w:rFonts w:asciiTheme="minorHAnsi" w:hAnsiTheme="minorHAnsi" w:cs="Arial"/>
                <w:color w:val="000000" w:themeColor="text1"/>
              </w:rPr>
            </w:pPr>
            <w:r w:rsidRPr="00173573">
              <w:rPr>
                <w:rFonts w:asciiTheme="minorHAnsi" w:hAnsiTheme="minorHAnsi" w:cs="Arial"/>
                <w:b/>
                <w:bCs/>
                <w:color w:val="000000" w:themeColor="text1"/>
              </w:rPr>
              <w:t>Spolu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E709417" w14:textId="77777777" w:rsidR="007C2B7A" w:rsidRPr="00334C9E" w:rsidRDefault="007C2B7A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FEDFC6B" w14:textId="77777777" w:rsidR="007C2B7A" w:rsidRPr="00334C9E" w:rsidRDefault="007C2B7A" w:rsidP="007C2B7A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F941FB" w14:textId="05ED7D66" w:rsidR="007C2B7A" w:rsidRPr="00334C9E" w:rsidRDefault="004B5FF5" w:rsidP="007C2B7A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3</w:t>
            </w:r>
          </w:p>
        </w:tc>
      </w:tr>
      <w:tr w:rsidR="003F1575" w:rsidRPr="00334C9E" w14:paraId="409305D9" w14:textId="77777777" w:rsidTr="003F1575">
        <w:trPr>
          <w:trHeight w:val="219"/>
        </w:trPr>
        <w:tc>
          <w:tcPr>
            <w:tcW w:w="120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E70B" w14:textId="02F06F33" w:rsidR="003F1575" w:rsidRPr="003F1575" w:rsidRDefault="004B5FF5" w:rsidP="00E949BB">
            <w:pPr>
              <w:jc w:val="right"/>
              <w:rPr>
                <w:rFonts w:cs="Arial"/>
                <w:color w:val="000000" w:themeColor="text1"/>
              </w:rPr>
            </w:pPr>
            <w:r w:rsidRPr="004C0278">
              <w:rPr>
                <w:rFonts w:cs="Arial"/>
                <w:b/>
                <w:color w:val="000000" w:themeColor="text1"/>
              </w:rPr>
              <w:t>Celkový maximálny počet bodov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3958C1A" w14:textId="77777777" w:rsidR="003F1575" w:rsidRPr="00334C9E" w:rsidRDefault="003F1575" w:rsidP="007C2B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B2CAC11" w14:textId="77777777" w:rsidR="003F1575" w:rsidRPr="00334C9E" w:rsidRDefault="003F1575" w:rsidP="007C2B7A">
            <w:pPr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BD1F438" w14:textId="5CE6B365" w:rsidR="003F1575" w:rsidRDefault="004B5FF5" w:rsidP="004D20FE">
            <w:pPr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7</w:t>
            </w:r>
          </w:p>
        </w:tc>
      </w:tr>
    </w:tbl>
    <w:p w14:paraId="63543943" w14:textId="77777777" w:rsidR="003F1575" w:rsidRDefault="003F1575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31259A9B" w14:textId="77777777" w:rsidR="009459EB" w:rsidRPr="000F61A9" w:rsidRDefault="009459EB" w:rsidP="009459EB">
      <w:pPr>
        <w:spacing w:after="120"/>
        <w:jc w:val="both"/>
        <w:outlineLvl w:val="0"/>
        <w:rPr>
          <w:rFonts w:cs="Arial"/>
          <w:b/>
          <w:color w:val="FF0000"/>
        </w:rPr>
      </w:pPr>
      <w:r w:rsidRPr="000F61A9">
        <w:rPr>
          <w:rFonts w:cs="Arial"/>
          <w:b/>
          <w:color w:val="FF0000"/>
        </w:rPr>
        <w:t>Na splnenie kritérií odborného hodnotenia musia byť vyhodnotené kladne všetky vylučujúce hodnotiace kritériá.</w:t>
      </w:r>
    </w:p>
    <w:p w14:paraId="0AA8E8EE" w14:textId="197D088E" w:rsidR="00340A2A" w:rsidRPr="000F61A9" w:rsidRDefault="00340A2A" w:rsidP="00340A2A">
      <w:pPr>
        <w:spacing w:after="120"/>
        <w:jc w:val="both"/>
        <w:rPr>
          <w:rFonts w:cs="Arial"/>
          <w:b/>
          <w:color w:val="FF0000"/>
        </w:rPr>
      </w:pPr>
      <w:r w:rsidRPr="000F61A9">
        <w:rPr>
          <w:rFonts w:cs="Arial"/>
          <w:b/>
          <w:color w:val="FF0000"/>
        </w:rPr>
        <w:t>Bodové kritériá musia byť splnené na minimálne 60%</w:t>
      </w:r>
      <w:r w:rsidR="003A3DF2" w:rsidRPr="000F61A9">
        <w:rPr>
          <w:rFonts w:cs="Arial"/>
          <w:b/>
          <w:color w:val="FF0000"/>
        </w:rPr>
        <w:t>, t.j. ŽoPr musí získať minimálne</w:t>
      </w:r>
      <w:r w:rsidR="004D20FE" w:rsidRPr="000F61A9">
        <w:rPr>
          <w:rFonts w:cs="Arial"/>
          <w:b/>
          <w:color w:val="FF0000"/>
        </w:rPr>
        <w:t xml:space="preserve"> </w:t>
      </w:r>
      <w:r w:rsidR="004B5FF5">
        <w:rPr>
          <w:rFonts w:cs="Arial"/>
          <w:b/>
          <w:color w:val="FF0000"/>
        </w:rPr>
        <w:t xml:space="preserve">5 </w:t>
      </w:r>
      <w:r w:rsidR="003A3DF2" w:rsidRPr="000F61A9">
        <w:rPr>
          <w:rFonts w:cs="Arial"/>
          <w:b/>
          <w:color w:val="FF0000"/>
        </w:rPr>
        <w:t>bodo</w:t>
      </w:r>
      <w:r w:rsidR="00BC4146" w:rsidRPr="000F61A9">
        <w:rPr>
          <w:rFonts w:cs="Arial"/>
          <w:b/>
          <w:color w:val="FF0000"/>
        </w:rPr>
        <w:t>v</w:t>
      </w:r>
      <w:r w:rsidR="00720F74">
        <w:rPr>
          <w:rFonts w:cs="Arial"/>
          <w:b/>
          <w:color w:val="FF0000"/>
        </w:rPr>
        <w:t>.</w:t>
      </w:r>
    </w:p>
    <w:p w14:paraId="0CFCA3EB" w14:textId="77777777" w:rsidR="00AD4FD2" w:rsidRDefault="00AD4FD2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br w:type="page"/>
      </w:r>
    </w:p>
    <w:p w14:paraId="53291D5A" w14:textId="77777777" w:rsidR="00607288" w:rsidRPr="00334C9E" w:rsidRDefault="00607288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Arial Unicode MS" w:cs="Arial"/>
          <w:color w:val="000000" w:themeColor="text1"/>
          <w:sz w:val="28"/>
          <w:u w:color="000000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lastRenderedPageBreak/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– ROZLIŠOVACIE KRITÉRIÁ</w:t>
      </w:r>
    </w:p>
    <w:p w14:paraId="6B57DB43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607288" w:rsidRPr="00A42D69" w14:paraId="0377A598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248383D1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6464A0BF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607288" w:rsidRPr="00A42D69" w14:paraId="7A363B30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20186268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6283ED5F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607288" w:rsidRPr="00A42D69" w14:paraId="5681F865" w14:textId="77777777" w:rsidTr="00C47E32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898CF0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70F08743" w14:textId="77777777" w:rsidR="00607288" w:rsidRPr="00A42D69" w:rsidRDefault="00607288" w:rsidP="00C47E32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>
              <w:tab/>
            </w:r>
          </w:p>
        </w:tc>
      </w:tr>
      <w:tr w:rsidR="00607288" w:rsidRPr="00A42D69" w14:paraId="46B43438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32319A0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049AEE4A" w14:textId="77777777" w:rsidR="00607288" w:rsidRPr="00A42D69" w:rsidRDefault="00000000" w:rsidP="00C47E3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899755796"/>
                <w:placeholder>
                  <w:docPart w:val="572DA1377D824A99B62E847102DED519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Content>
                <w:r w:rsidR="00494BCA">
                  <w:rPr>
                    <w:rFonts w:cs="Arial"/>
                    <w:sz w:val="20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607288" w:rsidRPr="00A42D69" w14:paraId="4F839C8C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A44300C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74F3FED1" w14:textId="77777777" w:rsidR="00607288" w:rsidRPr="003E677A" w:rsidRDefault="00B46DCB" w:rsidP="00C47E32">
            <w:pPr>
              <w:spacing w:before="120" w:after="120"/>
              <w:jc w:val="both"/>
            </w:pPr>
            <w:r>
              <w:t>OZ RADOŠINKA</w:t>
            </w:r>
          </w:p>
        </w:tc>
      </w:tr>
      <w:tr w:rsidR="00607288" w:rsidRPr="00A42D69" w14:paraId="40EF4BFD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719942F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7B568312" w14:textId="77777777" w:rsidR="00607288" w:rsidRPr="00A42D69" w:rsidRDefault="00000000" w:rsidP="00C47E3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327061177"/>
                <w:placeholder>
                  <w:docPart w:val="B7A212540D384E958EF804D7271F30E8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Content>
                <w:r w:rsidR="00C071EF">
                  <w:rPr>
                    <w:rFonts w:cs="Arial"/>
                    <w:sz w:val="20"/>
                  </w:rPr>
                  <w:t>B2 Zvyšovanie bezpečnosti a dostupnosti sídiel</w:t>
                </w:r>
              </w:sdtContent>
            </w:sdt>
          </w:p>
        </w:tc>
      </w:tr>
    </w:tbl>
    <w:p w14:paraId="37430BE4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p w14:paraId="222C01A5" w14:textId="77777777" w:rsidR="003B1FA9" w:rsidRPr="00A654E1" w:rsidRDefault="003B1FA9" w:rsidP="00A654E1">
      <w:pPr>
        <w:spacing w:before="120" w:after="120" w:line="240" w:lineRule="auto"/>
        <w:ind w:left="426"/>
        <w:jc w:val="both"/>
      </w:pPr>
      <w:r w:rsidRPr="00A654E1">
        <w:t>Ide o povinné kritériá, ktoré sa však aplikujú výlučne v prípade rovnosti bodov dvoch alebo viacerých žiadostí o príspevok nachádzajúcich sa na úrovni disponibilnej alokácie výzvy v príslušnom hodnotiacom kole, kedy nemôžu byť s ohľadom na obmedzenosť disponibilných zdrojov podporené všetky tieto žiadosti o príspevok.</w:t>
      </w:r>
    </w:p>
    <w:p w14:paraId="0D47EC4A" w14:textId="77777777" w:rsidR="00607288" w:rsidRDefault="00607288" w:rsidP="00607288">
      <w:pPr>
        <w:spacing w:after="120"/>
        <w:jc w:val="both"/>
        <w:rPr>
          <w:rFonts w:cs="Arial"/>
          <w:color w:val="000000" w:themeColor="text1"/>
        </w:rPr>
      </w:pPr>
    </w:p>
    <w:p w14:paraId="1B408217" w14:textId="77777777" w:rsidR="003B1FA9" w:rsidRPr="00705EE5" w:rsidRDefault="00F66C5B" w:rsidP="00A654E1">
      <w:pPr>
        <w:pStyle w:val="Odsekzoznamu"/>
        <w:ind w:left="426"/>
        <w:jc w:val="both"/>
        <w:rPr>
          <w:rFonts w:asciiTheme="minorHAnsi" w:hAnsiTheme="minorHAnsi"/>
          <w:lang w:val="sk-SK"/>
        </w:rPr>
      </w:pPr>
      <w:r w:rsidRPr="00705EE5">
        <w:rPr>
          <w:rFonts w:asciiTheme="minorHAnsi" w:hAnsiTheme="minorHAnsi"/>
          <w:lang w:val="sk-SK"/>
        </w:rPr>
        <w:t>Rozlišovacie kritériá sú:</w:t>
      </w:r>
    </w:p>
    <w:p w14:paraId="14CB7078" w14:textId="77777777" w:rsidR="0035796C" w:rsidRPr="00705EE5" w:rsidRDefault="00F66C5B" w:rsidP="00C071EF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 w:cstheme="minorHAnsi"/>
          <w:b/>
          <w:lang w:val="sk-SK"/>
        </w:rPr>
      </w:pPr>
      <w:r w:rsidRPr="00705EE5">
        <w:rPr>
          <w:rFonts w:asciiTheme="minorHAnsi" w:hAnsiTheme="minorHAnsi" w:cstheme="minorHAnsi"/>
          <w:b/>
          <w:lang w:val="sk-SK"/>
        </w:rPr>
        <w:t xml:space="preserve">Posúdenie vplyvu a dopadu projektu na plnenie stratégie CLLD. </w:t>
      </w:r>
    </w:p>
    <w:p w14:paraId="5BA66357" w14:textId="77777777" w:rsidR="003B1FA9" w:rsidRPr="00705EE5" w:rsidRDefault="00F66C5B" w:rsidP="0035796C">
      <w:pPr>
        <w:ind w:left="993" w:firstLine="708"/>
        <w:jc w:val="both"/>
        <w:rPr>
          <w:rFonts w:cstheme="minorHAnsi"/>
        </w:rPr>
      </w:pPr>
      <w:r w:rsidRPr="00705EE5">
        <w:rPr>
          <w:rFonts w:cstheme="minorHAnsi"/>
        </w:rPr>
        <w:t>Toto rozlišovacie kritérium aplikuje výberová komisia MAS.</w:t>
      </w:r>
    </w:p>
    <w:p w14:paraId="193DDFD8" w14:textId="77777777" w:rsidR="002B4BB6" w:rsidRPr="00334C9E" w:rsidRDefault="002B4BB6" w:rsidP="00BD6703">
      <w:pPr>
        <w:spacing w:after="0" w:line="240" w:lineRule="auto"/>
        <w:jc w:val="both"/>
        <w:rPr>
          <w:rFonts w:eastAsia="Times New Roman" w:cs="Arial"/>
          <w:b/>
          <w:color w:val="000000" w:themeColor="text1"/>
          <w:lang w:eastAsia="sk-SK"/>
        </w:rPr>
      </w:pPr>
    </w:p>
    <w:sectPr w:rsidR="002B4BB6" w:rsidRPr="00334C9E" w:rsidSect="000410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FA2BF" w14:textId="77777777" w:rsidR="00EF5CFA" w:rsidRDefault="00EF5CFA" w:rsidP="006447D5">
      <w:pPr>
        <w:spacing w:after="0" w:line="240" w:lineRule="auto"/>
      </w:pPr>
      <w:r>
        <w:separator/>
      </w:r>
    </w:p>
  </w:endnote>
  <w:endnote w:type="continuationSeparator" w:id="0">
    <w:p w14:paraId="2C2C422C" w14:textId="77777777" w:rsidR="00EF5CFA" w:rsidRDefault="00EF5CFA" w:rsidP="0064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1AF2" w14:textId="77777777" w:rsidR="00415C9A" w:rsidRDefault="00415C9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13572" w14:textId="77777777" w:rsidR="00415C9A" w:rsidRDefault="00415C9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DB415" w14:textId="77777777" w:rsidR="00041014" w:rsidRDefault="00000000" w:rsidP="00041014">
    <w:pPr>
      <w:pStyle w:val="Pta"/>
      <w:jc w:val="right"/>
    </w:pPr>
    <w:r>
      <w:rPr>
        <w:noProof/>
        <w:lang w:eastAsia="sk-SK"/>
      </w:rPr>
      <w:pict w14:anchorId="0CDBBE5F">
        <v:line id="Rovná spojnica 13" o:spid="_x0000_s1025" style="position:absolute;left:0;text-align:left;flip:y;z-index:251688960;visibility:visible;mso-width-relative:margin;mso-height-relative:margin" from="-.35pt,9.45pt" to="770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" strokecolor="#8496b0 [1951]" strokeweight="1.5pt">
          <v:stroke joinstyle="miter"/>
        </v:line>
      </w:pict>
    </w:r>
    <w:r w:rsidR="00041014">
      <w:t xml:space="preserve"> </w:t>
    </w:r>
  </w:p>
  <w:p w14:paraId="6E325CCC" w14:textId="77777777" w:rsidR="00041014" w:rsidRPr="00041014" w:rsidRDefault="00041014" w:rsidP="00041014">
    <w:pPr>
      <w:pStyle w:val="Pta"/>
      <w:ind w:right="89"/>
      <w:jc w:val="right"/>
    </w:pPr>
    <w:r>
      <w:t xml:space="preserve">Strana </w:t>
    </w:r>
    <w:sdt>
      <w:sdtPr>
        <w:id w:val="1416054441"/>
        <w:docPartObj>
          <w:docPartGallery w:val="Page Numbers (Bottom of Page)"/>
          <w:docPartUnique/>
        </w:docPartObj>
      </w:sdtPr>
      <w:sdtContent>
        <w:r w:rsidR="00B56AF6">
          <w:fldChar w:fldCharType="begin"/>
        </w:r>
        <w:r>
          <w:instrText>PAGE   \* MERGEFORMAT</w:instrText>
        </w:r>
        <w:r w:rsidR="00B56AF6">
          <w:fldChar w:fldCharType="separate"/>
        </w:r>
        <w:r w:rsidR="00752905">
          <w:rPr>
            <w:noProof/>
          </w:rPr>
          <w:t>1</w:t>
        </w:r>
        <w:r w:rsidR="00B56AF6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F90A8" w14:textId="77777777" w:rsidR="00EF5CFA" w:rsidRDefault="00EF5CFA" w:rsidP="006447D5">
      <w:pPr>
        <w:spacing w:after="0" w:line="240" w:lineRule="auto"/>
      </w:pPr>
      <w:r>
        <w:separator/>
      </w:r>
    </w:p>
  </w:footnote>
  <w:footnote w:type="continuationSeparator" w:id="0">
    <w:p w14:paraId="41C2A852" w14:textId="77777777" w:rsidR="00EF5CFA" w:rsidRDefault="00EF5CFA" w:rsidP="0064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1F0B9" w14:textId="77777777" w:rsidR="00415C9A" w:rsidRDefault="00415C9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C8077" w14:textId="77777777" w:rsidR="00415C9A" w:rsidRDefault="00415C9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F8B12" w14:textId="77777777" w:rsidR="00E5263D" w:rsidRPr="001F013A" w:rsidRDefault="00415C9A" w:rsidP="00415C9A">
    <w:pPr>
      <w:pStyle w:val="Hlavika"/>
      <w:tabs>
        <w:tab w:val="clear" w:pos="4680"/>
        <w:tab w:val="clear" w:pos="9360"/>
        <w:tab w:val="center" w:pos="7699"/>
      </w:tabs>
      <w:rPr>
        <w:rFonts w:ascii="Arial Narrow" w:hAnsi="Arial Narrow"/>
        <w:sz w:val="20"/>
      </w:rPr>
    </w:pP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57216" behindDoc="1" locked="0" layoutInCell="1" allowOverlap="1" wp14:anchorId="5141EAC5" wp14:editId="68D855B7">
          <wp:simplePos x="0" y="0"/>
          <wp:positionH relativeFrom="column">
            <wp:posOffset>4800600</wp:posOffset>
          </wp:positionH>
          <wp:positionV relativeFrom="paragraph">
            <wp:posOffset>-27305</wp:posOffset>
          </wp:positionV>
          <wp:extent cx="1472400" cy="338400"/>
          <wp:effectExtent l="0" t="0" r="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 descr="http://www.opotravinach.sk/app/webroot/files/talk_files/MP_web%20mal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2400" cy="3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496C" w:rsidRPr="00C4467A">
      <w:rPr>
        <w:rFonts w:eastAsia="Calibri" w:cs="Times New Roman"/>
        <w:noProof/>
        <w:lang w:eastAsia="sk-SK"/>
      </w:rPr>
      <w:drawing>
        <wp:anchor distT="0" distB="0" distL="114300" distR="114300" simplePos="0" relativeHeight="251663360" behindDoc="1" locked="0" layoutInCell="1" allowOverlap="1" wp14:anchorId="4E5D38A1" wp14:editId="69524896">
          <wp:simplePos x="0" y="0"/>
          <wp:positionH relativeFrom="column">
            <wp:posOffset>487680</wp:posOffset>
          </wp:positionH>
          <wp:positionV relativeFrom="margin">
            <wp:posOffset>-659130</wp:posOffset>
          </wp:positionV>
          <wp:extent cx="530636" cy="360000"/>
          <wp:effectExtent l="0" t="0" r="0" b="2540"/>
          <wp:wrapSquare wrapText="bothSides"/>
          <wp:docPr id="11" name="Obrázok 11" descr="C:\Users\work\Desktop\Logá\LOGO_radosink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Obrázok 1" descr="C:\Users\work\Desktop\Logá\LOGO_radosinka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636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lang w:eastAsia="sk-SK"/>
      </w:rPr>
      <w:pict w14:anchorId="14B78301">
        <v:line id="Rovná spojnica 20" o:spid="_x0000_s1027" style="position:absolute;z-index:251686912;visibility:visible;mso-position-horizontal-relative:page;mso-position-vertical-relative:text;mso-width-relative:margin;mso-height-relative:margin" from="7.15pt,-87.95pt" to="797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" strokecolor="#8496b0 [1951]" strokeweight="1.5pt">
          <v:stroke joinstyle="miter"/>
          <w10:wrap anchorx="page"/>
        </v:line>
      </w:pict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0288" behindDoc="1" locked="0" layoutInCell="1" allowOverlap="1" wp14:anchorId="5F296F0A" wp14:editId="5395BCE1">
          <wp:simplePos x="0" y="0"/>
          <wp:positionH relativeFrom="column">
            <wp:posOffset>8059098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54144" behindDoc="1" locked="0" layoutInCell="1" allowOverlap="1" wp14:anchorId="327BF34F" wp14:editId="5831E2EF">
          <wp:simplePos x="0" y="0"/>
          <wp:positionH relativeFrom="column">
            <wp:posOffset>2434428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20"/>
      </w:rPr>
      <w:tab/>
    </w:r>
  </w:p>
  <w:p w14:paraId="5B1708FB" w14:textId="77777777" w:rsidR="00E5263D" w:rsidRDefault="00415C9A" w:rsidP="00415C9A">
    <w:pPr>
      <w:pStyle w:val="Hlavika"/>
      <w:tabs>
        <w:tab w:val="clear" w:pos="4680"/>
        <w:tab w:val="clear" w:pos="9360"/>
        <w:tab w:val="left" w:pos="8700"/>
      </w:tabs>
      <w:rPr>
        <w:rFonts w:ascii="Arial Narrow" w:hAnsi="Arial Narrow" w:cs="Arial"/>
        <w:sz w:val="20"/>
      </w:rPr>
    </w:pPr>
    <w:r>
      <w:rPr>
        <w:rFonts w:ascii="Arial Narrow" w:hAnsi="Arial Narrow" w:cs="Arial"/>
        <w:sz w:val="20"/>
      </w:rPr>
      <w:tab/>
    </w:r>
  </w:p>
  <w:p w14:paraId="1DC05E0D" w14:textId="77777777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7E4DC88" w14:textId="77777777" w:rsidR="00E5263D" w:rsidRPr="001D5D3D" w:rsidRDefault="00E5263D" w:rsidP="001D5D3D">
    <w:pPr>
      <w:pStyle w:val="Hlavika"/>
      <w:tabs>
        <w:tab w:val="clear" w:pos="4680"/>
        <w:tab w:val="clear" w:pos="9360"/>
        <w:tab w:val="right" w:pos="15309"/>
      </w:tabs>
      <w:rPr>
        <w:rFonts w:ascii="Arial Narrow" w:hAnsi="Arial Narrow" w:cs="Arial"/>
      </w:rPr>
    </w:pPr>
    <w:r w:rsidRPr="00334C9E">
      <w:rPr>
        <w:rFonts w:ascii="Arial Narrow" w:hAnsi="Arial Narrow" w:cs="Arial"/>
        <w:sz w:val="20"/>
      </w:rPr>
      <w:tab/>
    </w:r>
    <w:r w:rsidRPr="00AD4FD2">
      <w:rPr>
        <w:rFonts w:ascii="Arial Narrow" w:hAnsi="Arial Narrow" w:cs="Arial"/>
        <w:sz w:val="20"/>
      </w:rPr>
      <w:t xml:space="preserve">Príloha č. </w:t>
    </w:r>
    <w:r w:rsidR="00AD4FD2" w:rsidRPr="00AD4FD2">
      <w:rPr>
        <w:rFonts w:ascii="Arial Narrow" w:hAnsi="Arial Narrow" w:cs="Arial"/>
        <w:sz w:val="20"/>
      </w:rPr>
      <w:t>4</w:t>
    </w:r>
    <w:r w:rsidRPr="00AD4FD2">
      <w:rPr>
        <w:rFonts w:ascii="Arial Narrow" w:hAnsi="Arial Narrow" w:cs="Arial"/>
        <w:sz w:val="20"/>
      </w:rPr>
      <w:t xml:space="preserve"> výzvy – Kritériá na výber projektov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F16"/>
    <w:multiLevelType w:val="hybridMultilevel"/>
    <w:tmpl w:val="9E0A5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4DD6"/>
    <w:multiLevelType w:val="hybridMultilevel"/>
    <w:tmpl w:val="B728EDBA"/>
    <w:lvl w:ilvl="0" w:tplc="DECE4410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7004D"/>
    <w:multiLevelType w:val="hybridMultilevel"/>
    <w:tmpl w:val="9648B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059B"/>
    <w:multiLevelType w:val="hybridMultilevel"/>
    <w:tmpl w:val="5D5CEC26"/>
    <w:lvl w:ilvl="0" w:tplc="631A4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F16433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604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3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CD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AE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E6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A2B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168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5600"/>
    <w:multiLevelType w:val="hybridMultilevel"/>
    <w:tmpl w:val="ED3A697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0061E7"/>
    <w:multiLevelType w:val="hybridMultilevel"/>
    <w:tmpl w:val="5D30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53364"/>
    <w:multiLevelType w:val="hybridMultilevel"/>
    <w:tmpl w:val="15A473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11746"/>
    <w:multiLevelType w:val="hybridMultilevel"/>
    <w:tmpl w:val="6BD0800C"/>
    <w:lvl w:ilvl="0" w:tplc="2B140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2951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38BA7A7D"/>
    <w:multiLevelType w:val="hybridMultilevel"/>
    <w:tmpl w:val="155CBAB8"/>
    <w:lvl w:ilvl="0" w:tplc="041B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 w15:restartNumberingAfterBreak="0">
    <w:nsid w:val="3A8955FE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07663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D3263"/>
    <w:multiLevelType w:val="hybridMultilevel"/>
    <w:tmpl w:val="5CE0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13C95"/>
    <w:multiLevelType w:val="hybridMultilevel"/>
    <w:tmpl w:val="ABF683DE"/>
    <w:lvl w:ilvl="0" w:tplc="3FF4ED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E1F74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FC1511"/>
    <w:multiLevelType w:val="hybridMultilevel"/>
    <w:tmpl w:val="C352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609DC"/>
    <w:multiLevelType w:val="hybridMultilevel"/>
    <w:tmpl w:val="D3CE291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626FC"/>
    <w:multiLevelType w:val="hybridMultilevel"/>
    <w:tmpl w:val="29B8C7B2"/>
    <w:lvl w:ilvl="0" w:tplc="380479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color w:val="auto"/>
      </w:rPr>
    </w:lvl>
    <w:lvl w:ilvl="1" w:tplc="7012EE3A">
      <w:start w:val="1"/>
      <w:numFmt w:val="upperLetter"/>
      <w:lvlText w:val="%2.)"/>
      <w:lvlJc w:val="left"/>
      <w:pPr>
        <w:tabs>
          <w:tab w:val="num" w:pos="1070"/>
        </w:tabs>
        <w:ind w:left="1070" w:hanging="360"/>
      </w:pPr>
      <w:rPr>
        <w:rFonts w:ascii="Arial" w:eastAsia="Trebuchet MS" w:hAnsi="Arial" w:cs="Arial"/>
        <w:b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6977189"/>
    <w:multiLevelType w:val="hybridMultilevel"/>
    <w:tmpl w:val="EA26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E3A38"/>
    <w:multiLevelType w:val="hybridMultilevel"/>
    <w:tmpl w:val="88C43292"/>
    <w:lvl w:ilvl="0" w:tplc="CF884CB0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54C0BFF4">
      <w:numFmt w:val="bullet"/>
      <w:lvlText w:val="•"/>
      <w:lvlJc w:val="left"/>
      <w:pPr>
        <w:ind w:left="1850" w:hanging="705"/>
      </w:pPr>
      <w:rPr>
        <w:rFonts w:ascii="Arial" w:eastAsia="Trebuchet MS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241E3"/>
    <w:multiLevelType w:val="hybridMultilevel"/>
    <w:tmpl w:val="D69467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287683B"/>
    <w:multiLevelType w:val="hybridMultilevel"/>
    <w:tmpl w:val="7598D0D6"/>
    <w:lvl w:ilvl="0" w:tplc="8B608810">
      <w:start w:val="4"/>
      <w:numFmt w:val="bullet"/>
      <w:lvlText w:val="-"/>
      <w:lvlJc w:val="left"/>
      <w:pPr>
        <w:ind w:left="720" w:hanging="360"/>
      </w:pPr>
      <w:rPr>
        <w:rFonts w:ascii="Verdana" w:eastAsiaTheme="majorEastAsia" w:hAnsi="Verdan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E2010"/>
    <w:multiLevelType w:val="hybridMultilevel"/>
    <w:tmpl w:val="A0A09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42F69"/>
    <w:multiLevelType w:val="hybridMultilevel"/>
    <w:tmpl w:val="8D0ED2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15589"/>
    <w:multiLevelType w:val="hybridMultilevel"/>
    <w:tmpl w:val="7AFEEAA8"/>
    <w:lvl w:ilvl="0" w:tplc="3804794A">
      <w:numFmt w:val="bullet"/>
      <w:lvlText w:val="-"/>
      <w:lvlJc w:val="left"/>
      <w:pPr>
        <w:ind w:left="1430" w:hanging="360"/>
      </w:pPr>
      <w:rPr>
        <w:rFonts w:ascii="Arial" w:eastAsia="Times New Roman" w:hAnsi="Arial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9" w15:restartNumberingAfterBreak="0">
    <w:nsid w:val="7DCD6A77"/>
    <w:multiLevelType w:val="hybridMultilevel"/>
    <w:tmpl w:val="27146E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612130">
    <w:abstractNumId w:val="15"/>
  </w:num>
  <w:num w:numId="2" w16cid:durableId="90394010">
    <w:abstractNumId w:val="3"/>
  </w:num>
  <w:num w:numId="3" w16cid:durableId="1112550368">
    <w:abstractNumId w:val="0"/>
  </w:num>
  <w:num w:numId="4" w16cid:durableId="331839832">
    <w:abstractNumId w:val="26"/>
  </w:num>
  <w:num w:numId="5" w16cid:durableId="2069262171">
    <w:abstractNumId w:val="27"/>
  </w:num>
  <w:num w:numId="6" w16cid:durableId="450369623">
    <w:abstractNumId w:val="7"/>
  </w:num>
  <w:num w:numId="7" w16cid:durableId="153035862">
    <w:abstractNumId w:val="24"/>
  </w:num>
  <w:num w:numId="8" w16cid:durableId="246235533">
    <w:abstractNumId w:val="11"/>
  </w:num>
  <w:num w:numId="9" w16cid:durableId="1973748852">
    <w:abstractNumId w:val="12"/>
  </w:num>
  <w:num w:numId="10" w16cid:durableId="1218584630">
    <w:abstractNumId w:val="4"/>
  </w:num>
  <w:num w:numId="11" w16cid:durableId="966741649">
    <w:abstractNumId w:val="16"/>
  </w:num>
  <w:num w:numId="12" w16cid:durableId="1843817998">
    <w:abstractNumId w:val="14"/>
  </w:num>
  <w:num w:numId="13" w16cid:durableId="1411778233">
    <w:abstractNumId w:val="23"/>
  </w:num>
  <w:num w:numId="14" w16cid:durableId="1004430311">
    <w:abstractNumId w:val="19"/>
  </w:num>
  <w:num w:numId="15" w16cid:durableId="1150906270">
    <w:abstractNumId w:val="13"/>
  </w:num>
  <w:num w:numId="16" w16cid:durableId="268900551">
    <w:abstractNumId w:val="8"/>
  </w:num>
  <w:num w:numId="17" w16cid:durableId="1096364874">
    <w:abstractNumId w:val="17"/>
  </w:num>
  <w:num w:numId="18" w16cid:durableId="496112790">
    <w:abstractNumId w:val="25"/>
  </w:num>
  <w:num w:numId="19" w16cid:durableId="139621613">
    <w:abstractNumId w:val="21"/>
  </w:num>
  <w:num w:numId="20" w16cid:durableId="100227232">
    <w:abstractNumId w:val="2"/>
  </w:num>
  <w:num w:numId="21" w16cid:durableId="776563396">
    <w:abstractNumId w:val="1"/>
  </w:num>
  <w:num w:numId="22" w16cid:durableId="1673946401">
    <w:abstractNumId w:val="29"/>
  </w:num>
  <w:num w:numId="23" w16cid:durableId="1339846673">
    <w:abstractNumId w:val="6"/>
  </w:num>
  <w:num w:numId="24" w16cid:durableId="915281549">
    <w:abstractNumId w:val="29"/>
  </w:num>
  <w:num w:numId="25" w16cid:durableId="802238827">
    <w:abstractNumId w:val="1"/>
  </w:num>
  <w:num w:numId="26" w16cid:durableId="1317568439">
    <w:abstractNumId w:val="6"/>
  </w:num>
  <w:num w:numId="27" w16cid:durableId="271518778">
    <w:abstractNumId w:val="5"/>
  </w:num>
  <w:num w:numId="28" w16cid:durableId="412552650">
    <w:abstractNumId w:val="22"/>
  </w:num>
  <w:num w:numId="29" w16cid:durableId="1593582105">
    <w:abstractNumId w:val="20"/>
  </w:num>
  <w:num w:numId="30" w16cid:durableId="14968070">
    <w:abstractNumId w:val="28"/>
  </w:num>
  <w:num w:numId="31" w16cid:durableId="482547807">
    <w:abstractNumId w:val="10"/>
  </w:num>
  <w:num w:numId="32" w16cid:durableId="824589494">
    <w:abstractNumId w:val="9"/>
  </w:num>
  <w:num w:numId="33" w16cid:durableId="7380976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A22"/>
    <w:rsid w:val="00002283"/>
    <w:rsid w:val="000074F8"/>
    <w:rsid w:val="000079A8"/>
    <w:rsid w:val="0001325E"/>
    <w:rsid w:val="000143D8"/>
    <w:rsid w:val="0001588A"/>
    <w:rsid w:val="0001660D"/>
    <w:rsid w:val="000166D8"/>
    <w:rsid w:val="00023B1F"/>
    <w:rsid w:val="00032EAB"/>
    <w:rsid w:val="00033031"/>
    <w:rsid w:val="0003655E"/>
    <w:rsid w:val="00041014"/>
    <w:rsid w:val="00044661"/>
    <w:rsid w:val="00053DF4"/>
    <w:rsid w:val="00055A2D"/>
    <w:rsid w:val="000579E5"/>
    <w:rsid w:val="0006402A"/>
    <w:rsid w:val="00066478"/>
    <w:rsid w:val="00066F7E"/>
    <w:rsid w:val="00067A71"/>
    <w:rsid w:val="00071E45"/>
    <w:rsid w:val="0007302B"/>
    <w:rsid w:val="00073386"/>
    <w:rsid w:val="00077913"/>
    <w:rsid w:val="0008016F"/>
    <w:rsid w:val="0008777E"/>
    <w:rsid w:val="0009271E"/>
    <w:rsid w:val="000944CC"/>
    <w:rsid w:val="00094552"/>
    <w:rsid w:val="000956D6"/>
    <w:rsid w:val="00097647"/>
    <w:rsid w:val="000A3764"/>
    <w:rsid w:val="000A5118"/>
    <w:rsid w:val="000A74C2"/>
    <w:rsid w:val="000B046D"/>
    <w:rsid w:val="000B12AC"/>
    <w:rsid w:val="000B1F02"/>
    <w:rsid w:val="000B3549"/>
    <w:rsid w:val="000B38D8"/>
    <w:rsid w:val="000C0810"/>
    <w:rsid w:val="000C088F"/>
    <w:rsid w:val="000C159E"/>
    <w:rsid w:val="000C1C56"/>
    <w:rsid w:val="000C2DF7"/>
    <w:rsid w:val="000D28B0"/>
    <w:rsid w:val="000E2F43"/>
    <w:rsid w:val="000E3512"/>
    <w:rsid w:val="000E47C9"/>
    <w:rsid w:val="000E4973"/>
    <w:rsid w:val="000F1331"/>
    <w:rsid w:val="000F4063"/>
    <w:rsid w:val="000F496C"/>
    <w:rsid w:val="000F61A9"/>
    <w:rsid w:val="000F62E1"/>
    <w:rsid w:val="00103508"/>
    <w:rsid w:val="0010454E"/>
    <w:rsid w:val="00107DC2"/>
    <w:rsid w:val="001122CC"/>
    <w:rsid w:val="00112DDE"/>
    <w:rsid w:val="00114339"/>
    <w:rsid w:val="00116456"/>
    <w:rsid w:val="00120081"/>
    <w:rsid w:val="001206CD"/>
    <w:rsid w:val="00120768"/>
    <w:rsid w:val="00124B34"/>
    <w:rsid w:val="001266A0"/>
    <w:rsid w:val="0012785C"/>
    <w:rsid w:val="0013048D"/>
    <w:rsid w:val="0013534B"/>
    <w:rsid w:val="0013600D"/>
    <w:rsid w:val="00136D67"/>
    <w:rsid w:val="00142FD9"/>
    <w:rsid w:val="001502C2"/>
    <w:rsid w:val="00150B3D"/>
    <w:rsid w:val="00152043"/>
    <w:rsid w:val="001532BB"/>
    <w:rsid w:val="0015422F"/>
    <w:rsid w:val="001548DC"/>
    <w:rsid w:val="0015734E"/>
    <w:rsid w:val="00160A59"/>
    <w:rsid w:val="00161F7E"/>
    <w:rsid w:val="00170C4D"/>
    <w:rsid w:val="001714EF"/>
    <w:rsid w:val="00173573"/>
    <w:rsid w:val="001769BC"/>
    <w:rsid w:val="001816FF"/>
    <w:rsid w:val="00182222"/>
    <w:rsid w:val="001834B3"/>
    <w:rsid w:val="0018641E"/>
    <w:rsid w:val="00186AB8"/>
    <w:rsid w:val="00187338"/>
    <w:rsid w:val="00187E8D"/>
    <w:rsid w:val="00192A08"/>
    <w:rsid w:val="001A0BEE"/>
    <w:rsid w:val="001A5752"/>
    <w:rsid w:val="001B3ED7"/>
    <w:rsid w:val="001C1F44"/>
    <w:rsid w:val="001C7563"/>
    <w:rsid w:val="001D0B8B"/>
    <w:rsid w:val="001D0DF7"/>
    <w:rsid w:val="001D15EF"/>
    <w:rsid w:val="001D1854"/>
    <w:rsid w:val="001D1A22"/>
    <w:rsid w:val="001D5D3D"/>
    <w:rsid w:val="001E10C6"/>
    <w:rsid w:val="001E6A35"/>
    <w:rsid w:val="001E7D38"/>
    <w:rsid w:val="001F0938"/>
    <w:rsid w:val="001F618A"/>
    <w:rsid w:val="002028E6"/>
    <w:rsid w:val="00206A9C"/>
    <w:rsid w:val="00207B27"/>
    <w:rsid w:val="00212F85"/>
    <w:rsid w:val="00217790"/>
    <w:rsid w:val="00221D29"/>
    <w:rsid w:val="0022447A"/>
    <w:rsid w:val="00224938"/>
    <w:rsid w:val="00226709"/>
    <w:rsid w:val="00230E63"/>
    <w:rsid w:val="00237713"/>
    <w:rsid w:val="00240572"/>
    <w:rsid w:val="00241F1A"/>
    <w:rsid w:val="002456FD"/>
    <w:rsid w:val="00247EE2"/>
    <w:rsid w:val="002573C6"/>
    <w:rsid w:val="00260B63"/>
    <w:rsid w:val="00262784"/>
    <w:rsid w:val="0026684D"/>
    <w:rsid w:val="00271BF5"/>
    <w:rsid w:val="002741A0"/>
    <w:rsid w:val="00275CCF"/>
    <w:rsid w:val="00281453"/>
    <w:rsid w:val="002833B8"/>
    <w:rsid w:val="0028704D"/>
    <w:rsid w:val="002942EF"/>
    <w:rsid w:val="00295AC2"/>
    <w:rsid w:val="00295F74"/>
    <w:rsid w:val="00297E2A"/>
    <w:rsid w:val="002A0F60"/>
    <w:rsid w:val="002A2C37"/>
    <w:rsid w:val="002B3A18"/>
    <w:rsid w:val="002B4BB6"/>
    <w:rsid w:val="002B5816"/>
    <w:rsid w:val="002B5ACF"/>
    <w:rsid w:val="002B7238"/>
    <w:rsid w:val="002B7D3A"/>
    <w:rsid w:val="002C06FE"/>
    <w:rsid w:val="002C1952"/>
    <w:rsid w:val="002C58C1"/>
    <w:rsid w:val="002D0E71"/>
    <w:rsid w:val="002D30EF"/>
    <w:rsid w:val="002D5412"/>
    <w:rsid w:val="002D56BC"/>
    <w:rsid w:val="002E24F1"/>
    <w:rsid w:val="002E3E3B"/>
    <w:rsid w:val="002E4D51"/>
    <w:rsid w:val="002E7672"/>
    <w:rsid w:val="002F07B1"/>
    <w:rsid w:val="002F2268"/>
    <w:rsid w:val="002F40AF"/>
    <w:rsid w:val="002F70FE"/>
    <w:rsid w:val="00300639"/>
    <w:rsid w:val="00303C57"/>
    <w:rsid w:val="00307EB6"/>
    <w:rsid w:val="0031467F"/>
    <w:rsid w:val="0031563E"/>
    <w:rsid w:val="00322B2E"/>
    <w:rsid w:val="00325032"/>
    <w:rsid w:val="003269E1"/>
    <w:rsid w:val="003320FE"/>
    <w:rsid w:val="00332619"/>
    <w:rsid w:val="00333233"/>
    <w:rsid w:val="00333D87"/>
    <w:rsid w:val="00334C9E"/>
    <w:rsid w:val="003359BE"/>
    <w:rsid w:val="00336872"/>
    <w:rsid w:val="00340A2A"/>
    <w:rsid w:val="00343C4B"/>
    <w:rsid w:val="00347286"/>
    <w:rsid w:val="003475FF"/>
    <w:rsid w:val="00351E7A"/>
    <w:rsid w:val="0035796C"/>
    <w:rsid w:val="003615B6"/>
    <w:rsid w:val="003627FB"/>
    <w:rsid w:val="003631E5"/>
    <w:rsid w:val="00365AF1"/>
    <w:rsid w:val="003734EE"/>
    <w:rsid w:val="003751DB"/>
    <w:rsid w:val="003761E9"/>
    <w:rsid w:val="00380C46"/>
    <w:rsid w:val="00381A09"/>
    <w:rsid w:val="0038512E"/>
    <w:rsid w:val="00386033"/>
    <w:rsid w:val="00392C0B"/>
    <w:rsid w:val="00393DD9"/>
    <w:rsid w:val="003940A4"/>
    <w:rsid w:val="003A3DF2"/>
    <w:rsid w:val="003A4666"/>
    <w:rsid w:val="003B1FA9"/>
    <w:rsid w:val="003B32AA"/>
    <w:rsid w:val="003B43CE"/>
    <w:rsid w:val="003C0029"/>
    <w:rsid w:val="003C19C2"/>
    <w:rsid w:val="003C1E0A"/>
    <w:rsid w:val="003C3AA4"/>
    <w:rsid w:val="003C4EF8"/>
    <w:rsid w:val="003C52DC"/>
    <w:rsid w:val="003C6D55"/>
    <w:rsid w:val="003C7523"/>
    <w:rsid w:val="003C7A2D"/>
    <w:rsid w:val="003D558C"/>
    <w:rsid w:val="003D5FC2"/>
    <w:rsid w:val="003E019C"/>
    <w:rsid w:val="003E1BA7"/>
    <w:rsid w:val="003E55DE"/>
    <w:rsid w:val="003E677A"/>
    <w:rsid w:val="003E706F"/>
    <w:rsid w:val="003F0C8D"/>
    <w:rsid w:val="003F1575"/>
    <w:rsid w:val="003F28D3"/>
    <w:rsid w:val="003F2E32"/>
    <w:rsid w:val="003F6C8E"/>
    <w:rsid w:val="003F749D"/>
    <w:rsid w:val="00401AB4"/>
    <w:rsid w:val="00404055"/>
    <w:rsid w:val="00411130"/>
    <w:rsid w:val="00412C46"/>
    <w:rsid w:val="00412FA0"/>
    <w:rsid w:val="00413E8F"/>
    <w:rsid w:val="00415A0F"/>
    <w:rsid w:val="00415C9A"/>
    <w:rsid w:val="004207A1"/>
    <w:rsid w:val="00420E07"/>
    <w:rsid w:val="004303F6"/>
    <w:rsid w:val="00430C29"/>
    <w:rsid w:val="004314A9"/>
    <w:rsid w:val="00434F9F"/>
    <w:rsid w:val="00435D96"/>
    <w:rsid w:val="00440986"/>
    <w:rsid w:val="00442D84"/>
    <w:rsid w:val="0044349B"/>
    <w:rsid w:val="00444C2E"/>
    <w:rsid w:val="00444FCC"/>
    <w:rsid w:val="0044548E"/>
    <w:rsid w:val="00445684"/>
    <w:rsid w:val="00445704"/>
    <w:rsid w:val="00447D47"/>
    <w:rsid w:val="00450852"/>
    <w:rsid w:val="00453E6F"/>
    <w:rsid w:val="00454BA6"/>
    <w:rsid w:val="00457071"/>
    <w:rsid w:val="00461E72"/>
    <w:rsid w:val="004627BA"/>
    <w:rsid w:val="00467B03"/>
    <w:rsid w:val="00473D27"/>
    <w:rsid w:val="00480D9F"/>
    <w:rsid w:val="00490691"/>
    <w:rsid w:val="0049086C"/>
    <w:rsid w:val="00492C48"/>
    <w:rsid w:val="004938B3"/>
    <w:rsid w:val="00493914"/>
    <w:rsid w:val="00494BCA"/>
    <w:rsid w:val="00495768"/>
    <w:rsid w:val="0049731C"/>
    <w:rsid w:val="004B31A8"/>
    <w:rsid w:val="004B5519"/>
    <w:rsid w:val="004B5B76"/>
    <w:rsid w:val="004B5FF5"/>
    <w:rsid w:val="004B756D"/>
    <w:rsid w:val="004C2866"/>
    <w:rsid w:val="004C301F"/>
    <w:rsid w:val="004D20FE"/>
    <w:rsid w:val="004D222E"/>
    <w:rsid w:val="004E0F21"/>
    <w:rsid w:val="004E27AC"/>
    <w:rsid w:val="004E4AF7"/>
    <w:rsid w:val="004E4BEF"/>
    <w:rsid w:val="004E6F28"/>
    <w:rsid w:val="004F01E2"/>
    <w:rsid w:val="004F29D1"/>
    <w:rsid w:val="004F40BE"/>
    <w:rsid w:val="004F43AF"/>
    <w:rsid w:val="004F4B9F"/>
    <w:rsid w:val="004F5A98"/>
    <w:rsid w:val="004F5BFC"/>
    <w:rsid w:val="004F7D78"/>
    <w:rsid w:val="0050633F"/>
    <w:rsid w:val="00506D00"/>
    <w:rsid w:val="0051226C"/>
    <w:rsid w:val="0051771A"/>
    <w:rsid w:val="005210F1"/>
    <w:rsid w:val="00524762"/>
    <w:rsid w:val="005268B1"/>
    <w:rsid w:val="00527195"/>
    <w:rsid w:val="005273A4"/>
    <w:rsid w:val="00533EDA"/>
    <w:rsid w:val="00534058"/>
    <w:rsid w:val="005347BB"/>
    <w:rsid w:val="00534E85"/>
    <w:rsid w:val="005377B5"/>
    <w:rsid w:val="0054149D"/>
    <w:rsid w:val="0054484D"/>
    <w:rsid w:val="005453CA"/>
    <w:rsid w:val="0055119E"/>
    <w:rsid w:val="00555456"/>
    <w:rsid w:val="00556798"/>
    <w:rsid w:val="00561444"/>
    <w:rsid w:val="00563B2B"/>
    <w:rsid w:val="00563B91"/>
    <w:rsid w:val="00564DB5"/>
    <w:rsid w:val="0057380A"/>
    <w:rsid w:val="0057652E"/>
    <w:rsid w:val="00581A45"/>
    <w:rsid w:val="00581C5F"/>
    <w:rsid w:val="0059209D"/>
    <w:rsid w:val="0059573D"/>
    <w:rsid w:val="0059586E"/>
    <w:rsid w:val="00595B20"/>
    <w:rsid w:val="0059761F"/>
    <w:rsid w:val="005A2A5C"/>
    <w:rsid w:val="005A6C30"/>
    <w:rsid w:val="005A6CA9"/>
    <w:rsid w:val="005A7718"/>
    <w:rsid w:val="005B1EA3"/>
    <w:rsid w:val="005B3219"/>
    <w:rsid w:val="005B61FE"/>
    <w:rsid w:val="005B67F6"/>
    <w:rsid w:val="005B7014"/>
    <w:rsid w:val="005C0D61"/>
    <w:rsid w:val="005C1D17"/>
    <w:rsid w:val="005D281E"/>
    <w:rsid w:val="005D6275"/>
    <w:rsid w:val="005E071B"/>
    <w:rsid w:val="005E5F54"/>
    <w:rsid w:val="005F092D"/>
    <w:rsid w:val="005F10A6"/>
    <w:rsid w:val="00600B81"/>
    <w:rsid w:val="006051BA"/>
    <w:rsid w:val="00607288"/>
    <w:rsid w:val="00610062"/>
    <w:rsid w:val="00611A9C"/>
    <w:rsid w:val="0061310C"/>
    <w:rsid w:val="006214BC"/>
    <w:rsid w:val="0063370D"/>
    <w:rsid w:val="00633BC1"/>
    <w:rsid w:val="00634BE9"/>
    <w:rsid w:val="0063565C"/>
    <w:rsid w:val="00637D4D"/>
    <w:rsid w:val="00643048"/>
    <w:rsid w:val="0064304C"/>
    <w:rsid w:val="006436E8"/>
    <w:rsid w:val="006447D5"/>
    <w:rsid w:val="00656A72"/>
    <w:rsid w:val="006639C1"/>
    <w:rsid w:val="006649BE"/>
    <w:rsid w:val="006666B3"/>
    <w:rsid w:val="006676D8"/>
    <w:rsid w:val="0067180D"/>
    <w:rsid w:val="0067272E"/>
    <w:rsid w:val="006753CF"/>
    <w:rsid w:val="00677B16"/>
    <w:rsid w:val="00681312"/>
    <w:rsid w:val="00683495"/>
    <w:rsid w:val="00683514"/>
    <w:rsid w:val="00683692"/>
    <w:rsid w:val="00683CDC"/>
    <w:rsid w:val="0068421D"/>
    <w:rsid w:val="00694A48"/>
    <w:rsid w:val="006A2590"/>
    <w:rsid w:val="006A373F"/>
    <w:rsid w:val="006B000A"/>
    <w:rsid w:val="006B09A1"/>
    <w:rsid w:val="006B396B"/>
    <w:rsid w:val="006B3FDE"/>
    <w:rsid w:val="006B53D9"/>
    <w:rsid w:val="006B58E1"/>
    <w:rsid w:val="006C0E70"/>
    <w:rsid w:val="006C184A"/>
    <w:rsid w:val="006C2958"/>
    <w:rsid w:val="006C38A1"/>
    <w:rsid w:val="006C528B"/>
    <w:rsid w:val="006C5BBE"/>
    <w:rsid w:val="006D1DD9"/>
    <w:rsid w:val="006D30E9"/>
    <w:rsid w:val="006D4CDB"/>
    <w:rsid w:val="006D76B0"/>
    <w:rsid w:val="006E0B64"/>
    <w:rsid w:val="006E19BA"/>
    <w:rsid w:val="006E2422"/>
    <w:rsid w:val="006E3714"/>
    <w:rsid w:val="006E3736"/>
    <w:rsid w:val="006E67EF"/>
    <w:rsid w:val="006F242F"/>
    <w:rsid w:val="006F24B4"/>
    <w:rsid w:val="006F283B"/>
    <w:rsid w:val="006F6E4B"/>
    <w:rsid w:val="006F757D"/>
    <w:rsid w:val="006F7E2F"/>
    <w:rsid w:val="00705EE5"/>
    <w:rsid w:val="00715E12"/>
    <w:rsid w:val="00715F66"/>
    <w:rsid w:val="00720F74"/>
    <w:rsid w:val="00720FFF"/>
    <w:rsid w:val="00724D81"/>
    <w:rsid w:val="0073141A"/>
    <w:rsid w:val="00736B1F"/>
    <w:rsid w:val="00737FE6"/>
    <w:rsid w:val="00740B0B"/>
    <w:rsid w:val="007422AA"/>
    <w:rsid w:val="00747198"/>
    <w:rsid w:val="0075185F"/>
    <w:rsid w:val="00752905"/>
    <w:rsid w:val="00755505"/>
    <w:rsid w:val="0076155E"/>
    <w:rsid w:val="00767508"/>
    <w:rsid w:val="00770176"/>
    <w:rsid w:val="00771679"/>
    <w:rsid w:val="00773281"/>
    <w:rsid w:val="00775650"/>
    <w:rsid w:val="00776E20"/>
    <w:rsid w:val="0078128F"/>
    <w:rsid w:val="00781E9F"/>
    <w:rsid w:val="00793D60"/>
    <w:rsid w:val="00794FB4"/>
    <w:rsid w:val="007953A8"/>
    <w:rsid w:val="00796DC9"/>
    <w:rsid w:val="007A21D8"/>
    <w:rsid w:val="007A3934"/>
    <w:rsid w:val="007A59AA"/>
    <w:rsid w:val="007A6B63"/>
    <w:rsid w:val="007A6E45"/>
    <w:rsid w:val="007B1085"/>
    <w:rsid w:val="007B39BB"/>
    <w:rsid w:val="007B6B36"/>
    <w:rsid w:val="007C2B7A"/>
    <w:rsid w:val="007C416E"/>
    <w:rsid w:val="007D2241"/>
    <w:rsid w:val="007D2F5E"/>
    <w:rsid w:val="007D36FA"/>
    <w:rsid w:val="007D4C56"/>
    <w:rsid w:val="007D4EEE"/>
    <w:rsid w:val="007D5E49"/>
    <w:rsid w:val="007E0D53"/>
    <w:rsid w:val="007E2F96"/>
    <w:rsid w:val="007E35A8"/>
    <w:rsid w:val="007E5F48"/>
    <w:rsid w:val="007E6F49"/>
    <w:rsid w:val="007E7DF9"/>
    <w:rsid w:val="007F4600"/>
    <w:rsid w:val="007F5293"/>
    <w:rsid w:val="00805D7F"/>
    <w:rsid w:val="00815F8F"/>
    <w:rsid w:val="00816151"/>
    <w:rsid w:val="00821089"/>
    <w:rsid w:val="00822133"/>
    <w:rsid w:val="00823447"/>
    <w:rsid w:val="00823E50"/>
    <w:rsid w:val="0082565A"/>
    <w:rsid w:val="008258C4"/>
    <w:rsid w:val="00827943"/>
    <w:rsid w:val="00834FA7"/>
    <w:rsid w:val="008351C2"/>
    <w:rsid w:val="00835606"/>
    <w:rsid w:val="00836214"/>
    <w:rsid w:val="0083621D"/>
    <w:rsid w:val="008375BA"/>
    <w:rsid w:val="008410AE"/>
    <w:rsid w:val="008411C7"/>
    <w:rsid w:val="0084248B"/>
    <w:rsid w:val="0084546E"/>
    <w:rsid w:val="00847FAF"/>
    <w:rsid w:val="0085134A"/>
    <w:rsid w:val="008520E6"/>
    <w:rsid w:val="008531CF"/>
    <w:rsid w:val="00853A71"/>
    <w:rsid w:val="008544DC"/>
    <w:rsid w:val="00856918"/>
    <w:rsid w:val="00860ED1"/>
    <w:rsid w:val="00877563"/>
    <w:rsid w:val="00877DCB"/>
    <w:rsid w:val="00881404"/>
    <w:rsid w:val="008831C9"/>
    <w:rsid w:val="00884B2A"/>
    <w:rsid w:val="00887D1A"/>
    <w:rsid w:val="00891FF6"/>
    <w:rsid w:val="00892C76"/>
    <w:rsid w:val="008947CB"/>
    <w:rsid w:val="00894842"/>
    <w:rsid w:val="0089625B"/>
    <w:rsid w:val="008976E0"/>
    <w:rsid w:val="008A57E8"/>
    <w:rsid w:val="008A584C"/>
    <w:rsid w:val="008A61FD"/>
    <w:rsid w:val="008A7F04"/>
    <w:rsid w:val="008B1462"/>
    <w:rsid w:val="008B4A3B"/>
    <w:rsid w:val="008C045A"/>
    <w:rsid w:val="008C062F"/>
    <w:rsid w:val="008C19FA"/>
    <w:rsid w:val="008C3491"/>
    <w:rsid w:val="008D2056"/>
    <w:rsid w:val="008D2C23"/>
    <w:rsid w:val="008D6238"/>
    <w:rsid w:val="008D62B8"/>
    <w:rsid w:val="008D6DCA"/>
    <w:rsid w:val="008D71E2"/>
    <w:rsid w:val="008E0299"/>
    <w:rsid w:val="008E0E6B"/>
    <w:rsid w:val="008E28C1"/>
    <w:rsid w:val="008E5D06"/>
    <w:rsid w:val="008F1E25"/>
    <w:rsid w:val="008F2B0E"/>
    <w:rsid w:val="008F2CA3"/>
    <w:rsid w:val="008F5915"/>
    <w:rsid w:val="008F6135"/>
    <w:rsid w:val="008F7359"/>
    <w:rsid w:val="0090089A"/>
    <w:rsid w:val="00900CE2"/>
    <w:rsid w:val="0090198D"/>
    <w:rsid w:val="00905EAD"/>
    <w:rsid w:val="009100F3"/>
    <w:rsid w:val="00912DE3"/>
    <w:rsid w:val="00917104"/>
    <w:rsid w:val="0091775B"/>
    <w:rsid w:val="009178C1"/>
    <w:rsid w:val="00922A8D"/>
    <w:rsid w:val="00923003"/>
    <w:rsid w:val="00924BBE"/>
    <w:rsid w:val="00927022"/>
    <w:rsid w:val="009276DA"/>
    <w:rsid w:val="009303EE"/>
    <w:rsid w:val="0093053A"/>
    <w:rsid w:val="00930A61"/>
    <w:rsid w:val="00930DED"/>
    <w:rsid w:val="00930E64"/>
    <w:rsid w:val="00935F63"/>
    <w:rsid w:val="009409BA"/>
    <w:rsid w:val="009436F8"/>
    <w:rsid w:val="0094486C"/>
    <w:rsid w:val="009459EB"/>
    <w:rsid w:val="009472B3"/>
    <w:rsid w:val="009539D4"/>
    <w:rsid w:val="00953BEB"/>
    <w:rsid w:val="0095718E"/>
    <w:rsid w:val="00960CAE"/>
    <w:rsid w:val="009620CE"/>
    <w:rsid w:val="00964622"/>
    <w:rsid w:val="009662C0"/>
    <w:rsid w:val="00966728"/>
    <w:rsid w:val="0096686B"/>
    <w:rsid w:val="00974DED"/>
    <w:rsid w:val="00980F45"/>
    <w:rsid w:val="009838AC"/>
    <w:rsid w:val="00985A87"/>
    <w:rsid w:val="00987448"/>
    <w:rsid w:val="00991CC4"/>
    <w:rsid w:val="00992DC2"/>
    <w:rsid w:val="00997241"/>
    <w:rsid w:val="009A31D1"/>
    <w:rsid w:val="009A41D7"/>
    <w:rsid w:val="009A4784"/>
    <w:rsid w:val="009A5285"/>
    <w:rsid w:val="009A72EF"/>
    <w:rsid w:val="009A74D4"/>
    <w:rsid w:val="009B2AAB"/>
    <w:rsid w:val="009B3050"/>
    <w:rsid w:val="009B348E"/>
    <w:rsid w:val="009B3553"/>
    <w:rsid w:val="009B48AD"/>
    <w:rsid w:val="009B48DE"/>
    <w:rsid w:val="009C0A9B"/>
    <w:rsid w:val="009C1430"/>
    <w:rsid w:val="009C3587"/>
    <w:rsid w:val="009C4230"/>
    <w:rsid w:val="009C4807"/>
    <w:rsid w:val="009C5919"/>
    <w:rsid w:val="009C73CD"/>
    <w:rsid w:val="009D0F33"/>
    <w:rsid w:val="009D1264"/>
    <w:rsid w:val="009D3E20"/>
    <w:rsid w:val="009D712A"/>
    <w:rsid w:val="009D7170"/>
    <w:rsid w:val="009E454B"/>
    <w:rsid w:val="009F45CB"/>
    <w:rsid w:val="009F49A6"/>
    <w:rsid w:val="009F522C"/>
    <w:rsid w:val="00A0584B"/>
    <w:rsid w:val="00A07A2E"/>
    <w:rsid w:val="00A1276E"/>
    <w:rsid w:val="00A1615E"/>
    <w:rsid w:val="00A1718E"/>
    <w:rsid w:val="00A24AAB"/>
    <w:rsid w:val="00A255C3"/>
    <w:rsid w:val="00A2679A"/>
    <w:rsid w:val="00A320B8"/>
    <w:rsid w:val="00A32F68"/>
    <w:rsid w:val="00A33722"/>
    <w:rsid w:val="00A3424B"/>
    <w:rsid w:val="00A40C38"/>
    <w:rsid w:val="00A4425F"/>
    <w:rsid w:val="00A44DAE"/>
    <w:rsid w:val="00A456CB"/>
    <w:rsid w:val="00A461B3"/>
    <w:rsid w:val="00A46C25"/>
    <w:rsid w:val="00A46E2E"/>
    <w:rsid w:val="00A5497F"/>
    <w:rsid w:val="00A570E9"/>
    <w:rsid w:val="00A6147C"/>
    <w:rsid w:val="00A654E1"/>
    <w:rsid w:val="00A65B56"/>
    <w:rsid w:val="00A702D6"/>
    <w:rsid w:val="00A7118F"/>
    <w:rsid w:val="00A72B82"/>
    <w:rsid w:val="00A73C36"/>
    <w:rsid w:val="00A74622"/>
    <w:rsid w:val="00A75668"/>
    <w:rsid w:val="00A76CE5"/>
    <w:rsid w:val="00A80F92"/>
    <w:rsid w:val="00A83B3E"/>
    <w:rsid w:val="00A83F0B"/>
    <w:rsid w:val="00A8557A"/>
    <w:rsid w:val="00A86CE3"/>
    <w:rsid w:val="00A92D52"/>
    <w:rsid w:val="00A94048"/>
    <w:rsid w:val="00AA489C"/>
    <w:rsid w:val="00AA7B24"/>
    <w:rsid w:val="00AA7FE2"/>
    <w:rsid w:val="00AB00D1"/>
    <w:rsid w:val="00AB1998"/>
    <w:rsid w:val="00AB3156"/>
    <w:rsid w:val="00AB37C1"/>
    <w:rsid w:val="00AB7C6D"/>
    <w:rsid w:val="00AC1DF4"/>
    <w:rsid w:val="00AC1F74"/>
    <w:rsid w:val="00AC6372"/>
    <w:rsid w:val="00AD086A"/>
    <w:rsid w:val="00AD1102"/>
    <w:rsid w:val="00AD1A4F"/>
    <w:rsid w:val="00AD30C0"/>
    <w:rsid w:val="00AD3E83"/>
    <w:rsid w:val="00AD4FD2"/>
    <w:rsid w:val="00AD78E7"/>
    <w:rsid w:val="00AE0E4B"/>
    <w:rsid w:val="00AE14A4"/>
    <w:rsid w:val="00AE20AD"/>
    <w:rsid w:val="00AE7306"/>
    <w:rsid w:val="00AF201F"/>
    <w:rsid w:val="00AF24FE"/>
    <w:rsid w:val="00AF3F35"/>
    <w:rsid w:val="00AF6C46"/>
    <w:rsid w:val="00B002CF"/>
    <w:rsid w:val="00B06AFB"/>
    <w:rsid w:val="00B1456D"/>
    <w:rsid w:val="00B253C5"/>
    <w:rsid w:val="00B27BF9"/>
    <w:rsid w:val="00B30383"/>
    <w:rsid w:val="00B32C1D"/>
    <w:rsid w:val="00B34267"/>
    <w:rsid w:val="00B342A2"/>
    <w:rsid w:val="00B34901"/>
    <w:rsid w:val="00B351B9"/>
    <w:rsid w:val="00B40366"/>
    <w:rsid w:val="00B43EB2"/>
    <w:rsid w:val="00B444EF"/>
    <w:rsid w:val="00B455BE"/>
    <w:rsid w:val="00B46DCB"/>
    <w:rsid w:val="00B47DBF"/>
    <w:rsid w:val="00B509DD"/>
    <w:rsid w:val="00B5333E"/>
    <w:rsid w:val="00B54823"/>
    <w:rsid w:val="00B54913"/>
    <w:rsid w:val="00B5566B"/>
    <w:rsid w:val="00B55B1D"/>
    <w:rsid w:val="00B56AF6"/>
    <w:rsid w:val="00B60AC2"/>
    <w:rsid w:val="00B6140B"/>
    <w:rsid w:val="00B646E7"/>
    <w:rsid w:val="00B6680D"/>
    <w:rsid w:val="00B80EC5"/>
    <w:rsid w:val="00B81609"/>
    <w:rsid w:val="00B8226B"/>
    <w:rsid w:val="00B84148"/>
    <w:rsid w:val="00B8483B"/>
    <w:rsid w:val="00B8525A"/>
    <w:rsid w:val="00B860F1"/>
    <w:rsid w:val="00B863A2"/>
    <w:rsid w:val="00B86876"/>
    <w:rsid w:val="00B906A9"/>
    <w:rsid w:val="00B93C9C"/>
    <w:rsid w:val="00B94FE9"/>
    <w:rsid w:val="00B97A45"/>
    <w:rsid w:val="00B97B61"/>
    <w:rsid w:val="00BA318A"/>
    <w:rsid w:val="00BB3FA7"/>
    <w:rsid w:val="00BB5A46"/>
    <w:rsid w:val="00BB7AEE"/>
    <w:rsid w:val="00BC12E6"/>
    <w:rsid w:val="00BC3D0F"/>
    <w:rsid w:val="00BC4146"/>
    <w:rsid w:val="00BD065A"/>
    <w:rsid w:val="00BD3358"/>
    <w:rsid w:val="00BD3D20"/>
    <w:rsid w:val="00BD6703"/>
    <w:rsid w:val="00BD72F7"/>
    <w:rsid w:val="00BE0ABA"/>
    <w:rsid w:val="00BE16B3"/>
    <w:rsid w:val="00BE33B7"/>
    <w:rsid w:val="00BE3E03"/>
    <w:rsid w:val="00BE48D8"/>
    <w:rsid w:val="00BE6A42"/>
    <w:rsid w:val="00BE6B85"/>
    <w:rsid w:val="00BF0A6C"/>
    <w:rsid w:val="00BF20E1"/>
    <w:rsid w:val="00BF3D2B"/>
    <w:rsid w:val="00C0025E"/>
    <w:rsid w:val="00C007D8"/>
    <w:rsid w:val="00C0192F"/>
    <w:rsid w:val="00C06BCB"/>
    <w:rsid w:val="00C06C02"/>
    <w:rsid w:val="00C071EF"/>
    <w:rsid w:val="00C10A0C"/>
    <w:rsid w:val="00C13EC0"/>
    <w:rsid w:val="00C22749"/>
    <w:rsid w:val="00C22E7B"/>
    <w:rsid w:val="00C2398C"/>
    <w:rsid w:val="00C25E90"/>
    <w:rsid w:val="00C3135D"/>
    <w:rsid w:val="00C31AB1"/>
    <w:rsid w:val="00C31C7E"/>
    <w:rsid w:val="00C31E4F"/>
    <w:rsid w:val="00C33A08"/>
    <w:rsid w:val="00C44E4C"/>
    <w:rsid w:val="00C475EF"/>
    <w:rsid w:val="00C54052"/>
    <w:rsid w:val="00C57F12"/>
    <w:rsid w:val="00C62F6F"/>
    <w:rsid w:val="00C6785F"/>
    <w:rsid w:val="00C67A24"/>
    <w:rsid w:val="00C7089B"/>
    <w:rsid w:val="00C70E5C"/>
    <w:rsid w:val="00C70EC8"/>
    <w:rsid w:val="00C72CF8"/>
    <w:rsid w:val="00C74E0E"/>
    <w:rsid w:val="00C76B16"/>
    <w:rsid w:val="00C7787D"/>
    <w:rsid w:val="00C80F70"/>
    <w:rsid w:val="00C83F7F"/>
    <w:rsid w:val="00C9162D"/>
    <w:rsid w:val="00C91E2F"/>
    <w:rsid w:val="00C946F8"/>
    <w:rsid w:val="00C95BC8"/>
    <w:rsid w:val="00CA5F8B"/>
    <w:rsid w:val="00CA69D7"/>
    <w:rsid w:val="00CA739D"/>
    <w:rsid w:val="00CB38E8"/>
    <w:rsid w:val="00CB4CDC"/>
    <w:rsid w:val="00CB6893"/>
    <w:rsid w:val="00CC24BF"/>
    <w:rsid w:val="00CC2F1B"/>
    <w:rsid w:val="00CC4336"/>
    <w:rsid w:val="00CD5D6A"/>
    <w:rsid w:val="00CE65FF"/>
    <w:rsid w:val="00CF12B4"/>
    <w:rsid w:val="00CF1494"/>
    <w:rsid w:val="00CF2402"/>
    <w:rsid w:val="00CF4836"/>
    <w:rsid w:val="00D05B26"/>
    <w:rsid w:val="00D06347"/>
    <w:rsid w:val="00D07E0F"/>
    <w:rsid w:val="00D13EE5"/>
    <w:rsid w:val="00D1737B"/>
    <w:rsid w:val="00D2210A"/>
    <w:rsid w:val="00D40B79"/>
    <w:rsid w:val="00D43AED"/>
    <w:rsid w:val="00D46ABA"/>
    <w:rsid w:val="00D51595"/>
    <w:rsid w:val="00D51C04"/>
    <w:rsid w:val="00D54F1D"/>
    <w:rsid w:val="00D56F5C"/>
    <w:rsid w:val="00D604C6"/>
    <w:rsid w:val="00D64AC5"/>
    <w:rsid w:val="00D75CB7"/>
    <w:rsid w:val="00D824E5"/>
    <w:rsid w:val="00D842CA"/>
    <w:rsid w:val="00D8637B"/>
    <w:rsid w:val="00D8753A"/>
    <w:rsid w:val="00D929B7"/>
    <w:rsid w:val="00D95960"/>
    <w:rsid w:val="00D96832"/>
    <w:rsid w:val="00D96B8F"/>
    <w:rsid w:val="00DA1A1C"/>
    <w:rsid w:val="00DA64A0"/>
    <w:rsid w:val="00DA73D0"/>
    <w:rsid w:val="00DA7507"/>
    <w:rsid w:val="00DB1549"/>
    <w:rsid w:val="00DB24DE"/>
    <w:rsid w:val="00DB363E"/>
    <w:rsid w:val="00DB3E61"/>
    <w:rsid w:val="00DB57AA"/>
    <w:rsid w:val="00DB7BFB"/>
    <w:rsid w:val="00DC153C"/>
    <w:rsid w:val="00DD7D77"/>
    <w:rsid w:val="00DE148F"/>
    <w:rsid w:val="00DE1F5A"/>
    <w:rsid w:val="00DE59DF"/>
    <w:rsid w:val="00DF1CA4"/>
    <w:rsid w:val="00DF58BF"/>
    <w:rsid w:val="00DF5BD9"/>
    <w:rsid w:val="00DF6D25"/>
    <w:rsid w:val="00E00D73"/>
    <w:rsid w:val="00E05F86"/>
    <w:rsid w:val="00E0681E"/>
    <w:rsid w:val="00E07EAA"/>
    <w:rsid w:val="00E12F9F"/>
    <w:rsid w:val="00E137A5"/>
    <w:rsid w:val="00E24E29"/>
    <w:rsid w:val="00E3096A"/>
    <w:rsid w:val="00E333D3"/>
    <w:rsid w:val="00E34ED0"/>
    <w:rsid w:val="00E41416"/>
    <w:rsid w:val="00E425C3"/>
    <w:rsid w:val="00E47D7E"/>
    <w:rsid w:val="00E5263D"/>
    <w:rsid w:val="00E55894"/>
    <w:rsid w:val="00E57C43"/>
    <w:rsid w:val="00E60A88"/>
    <w:rsid w:val="00E63409"/>
    <w:rsid w:val="00E67B49"/>
    <w:rsid w:val="00E70208"/>
    <w:rsid w:val="00E720AF"/>
    <w:rsid w:val="00E73884"/>
    <w:rsid w:val="00E820BB"/>
    <w:rsid w:val="00E85BE3"/>
    <w:rsid w:val="00E86565"/>
    <w:rsid w:val="00E87121"/>
    <w:rsid w:val="00E87576"/>
    <w:rsid w:val="00E90EF7"/>
    <w:rsid w:val="00E93F79"/>
    <w:rsid w:val="00E949BB"/>
    <w:rsid w:val="00E95D72"/>
    <w:rsid w:val="00E96199"/>
    <w:rsid w:val="00E96885"/>
    <w:rsid w:val="00E9798E"/>
    <w:rsid w:val="00EA2CDD"/>
    <w:rsid w:val="00EA3D10"/>
    <w:rsid w:val="00EA46D6"/>
    <w:rsid w:val="00EB12F3"/>
    <w:rsid w:val="00EB3D6B"/>
    <w:rsid w:val="00EB6D7B"/>
    <w:rsid w:val="00EC75FC"/>
    <w:rsid w:val="00ED180B"/>
    <w:rsid w:val="00ED2578"/>
    <w:rsid w:val="00ED52E6"/>
    <w:rsid w:val="00EE3788"/>
    <w:rsid w:val="00EE3871"/>
    <w:rsid w:val="00EE4073"/>
    <w:rsid w:val="00EF138B"/>
    <w:rsid w:val="00EF152F"/>
    <w:rsid w:val="00EF1D6C"/>
    <w:rsid w:val="00EF5CFA"/>
    <w:rsid w:val="00EF7D79"/>
    <w:rsid w:val="00F01ED2"/>
    <w:rsid w:val="00F02E70"/>
    <w:rsid w:val="00F03D55"/>
    <w:rsid w:val="00F04E86"/>
    <w:rsid w:val="00F04E95"/>
    <w:rsid w:val="00F1243B"/>
    <w:rsid w:val="00F14EC2"/>
    <w:rsid w:val="00F152B3"/>
    <w:rsid w:val="00F204FC"/>
    <w:rsid w:val="00F225C5"/>
    <w:rsid w:val="00F33E82"/>
    <w:rsid w:val="00F3461A"/>
    <w:rsid w:val="00F354B5"/>
    <w:rsid w:val="00F369CC"/>
    <w:rsid w:val="00F3711D"/>
    <w:rsid w:val="00F37A96"/>
    <w:rsid w:val="00F4187A"/>
    <w:rsid w:val="00F4378A"/>
    <w:rsid w:val="00F44AD3"/>
    <w:rsid w:val="00F45DCB"/>
    <w:rsid w:val="00F46770"/>
    <w:rsid w:val="00F5190F"/>
    <w:rsid w:val="00F52522"/>
    <w:rsid w:val="00F537B9"/>
    <w:rsid w:val="00F545F9"/>
    <w:rsid w:val="00F66C5B"/>
    <w:rsid w:val="00F76769"/>
    <w:rsid w:val="00F82EE6"/>
    <w:rsid w:val="00F93B3F"/>
    <w:rsid w:val="00F93FD7"/>
    <w:rsid w:val="00F9562D"/>
    <w:rsid w:val="00F96569"/>
    <w:rsid w:val="00FA0D53"/>
    <w:rsid w:val="00FA416E"/>
    <w:rsid w:val="00FA447C"/>
    <w:rsid w:val="00FA47BB"/>
    <w:rsid w:val="00FA771E"/>
    <w:rsid w:val="00FB1F26"/>
    <w:rsid w:val="00FB2443"/>
    <w:rsid w:val="00FB3AAC"/>
    <w:rsid w:val="00FB42D9"/>
    <w:rsid w:val="00FB5AD5"/>
    <w:rsid w:val="00FC13C1"/>
    <w:rsid w:val="00FC2210"/>
    <w:rsid w:val="00FC4B51"/>
    <w:rsid w:val="00FC5C5B"/>
    <w:rsid w:val="00FC6EA7"/>
    <w:rsid w:val="00FC6F43"/>
    <w:rsid w:val="00FD0984"/>
    <w:rsid w:val="00FD15A8"/>
    <w:rsid w:val="00FD6B82"/>
    <w:rsid w:val="00FD73BF"/>
    <w:rsid w:val="00FE0B3F"/>
    <w:rsid w:val="00FE0EF2"/>
    <w:rsid w:val="00FE4747"/>
    <w:rsid w:val="00FF2B80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4EB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5752"/>
  </w:style>
  <w:style w:type="paragraph" w:styleId="Nadpis1">
    <w:name w:val="heading 1"/>
    <w:basedOn w:val="Normlny"/>
    <w:next w:val="Normlny"/>
    <w:link w:val="Nadpis1Char"/>
    <w:uiPriority w:val="9"/>
    <w:qFormat/>
    <w:rsid w:val="002E4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4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D1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rsid w:val="001D1A2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Zkladntext">
    <w:name w:val="Body Text"/>
    <w:basedOn w:val="Normlny"/>
    <w:link w:val="ZkladntextChar"/>
    <w:qFormat/>
    <w:rsid w:val="00C31AB1"/>
    <w:pPr>
      <w:spacing w:before="130" w:after="13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C31AB1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9C4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F6E4B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6F6E4B"/>
    <w:rPr>
      <w:rFonts w:asciiTheme="majorHAnsi" w:eastAsiaTheme="majorEastAsia" w:hAnsiTheme="majorHAnsi" w:cstheme="majorBidi"/>
      <w:lang w:val="en-US" w:bidi="en-US"/>
    </w:rPr>
  </w:style>
  <w:style w:type="paragraph" w:customStyle="1" w:styleId="Telo">
    <w:name w:val="Telo"/>
    <w:rsid w:val="004F40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Arial Unicode MS" w:cs="Arial Unicode MS"/>
      <w:color w:val="000000"/>
      <w:u w:color="000000"/>
      <w:bdr w:val="nil"/>
      <w:lang w:val="cs-CZ"/>
    </w:rPr>
  </w:style>
  <w:style w:type="character" w:styleId="Odkaznakomentr">
    <w:name w:val="annotation reference"/>
    <w:basedOn w:val="Predvolenpsmoodseku"/>
    <w:uiPriority w:val="99"/>
    <w:unhideWhenUsed/>
    <w:rsid w:val="004B5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B5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B5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5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5B7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B7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E4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6447D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6447D5"/>
    <w:rPr>
      <w:rFonts w:ascii="Times New Roman" w:eastAsia="Times New Roman" w:hAnsi="Times New Roman" w:cs="Times New Roman"/>
      <w:sz w:val="18"/>
      <w:szCs w:val="20"/>
    </w:rPr>
  </w:style>
  <w:style w:type="character" w:styleId="Odkaznapoznmkupodiarou">
    <w:name w:val="footnote reference"/>
    <w:aliases w:val="Footnote symbol,Footnote"/>
    <w:uiPriority w:val="99"/>
    <w:semiHidden/>
    <w:rsid w:val="006447D5"/>
    <w:rPr>
      <w:rFonts w:cs="Times New Roman"/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644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CharCharCharCharCharCharCharCharCharCharCharChar">
    <w:name w:val="Char Char Char Char Char Char Char Char Char Char Char Char Char"/>
    <w:basedOn w:val="Normlny"/>
    <w:rsid w:val="00BD3D20"/>
    <w:pPr>
      <w:spacing w:line="240" w:lineRule="exact"/>
      <w:ind w:firstLine="72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ltabuky3">
    <w:name w:val="Štýl tabuľky 3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FEFFFE"/>
      <w:sz w:val="20"/>
      <w:szCs w:val="20"/>
      <w:bdr w:val="nil"/>
      <w:lang w:val="cs-CZ"/>
    </w:rPr>
  </w:style>
  <w:style w:type="paragraph" w:customStyle="1" w:styleId="tltabuky6">
    <w:name w:val="Štýl tabuľky 6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357CA2"/>
      <w:sz w:val="20"/>
      <w:szCs w:val="20"/>
      <w:bdr w:val="nil"/>
      <w:lang w:val="cs-CZ"/>
    </w:rPr>
  </w:style>
  <w:style w:type="paragraph" w:customStyle="1" w:styleId="tltabuky2">
    <w:name w:val="Štýl tabuľky 2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customStyle="1" w:styleId="Pa1">
    <w:name w:val="Pa1"/>
    <w:basedOn w:val="Default"/>
    <w:next w:val="Default"/>
    <w:uiPriority w:val="99"/>
    <w:rsid w:val="00BA318A"/>
    <w:pPr>
      <w:spacing w:line="241" w:lineRule="atLeast"/>
    </w:pPr>
    <w:rPr>
      <w:rFonts w:ascii="FrankGotItcSCTEEBooCon" w:eastAsia="Times New Roman" w:hAnsi="FrankGotItcSCTEEBooCon" w:cs="Times New Roman"/>
      <w:color w:val="auto"/>
    </w:rPr>
  </w:style>
  <w:style w:type="paragraph" w:styleId="Normlnywebov">
    <w:name w:val="Normal (Web)"/>
    <w:basedOn w:val="Normlny"/>
    <w:uiPriority w:val="99"/>
    <w:unhideWhenUsed/>
    <w:rsid w:val="00BA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BB6"/>
  </w:style>
  <w:style w:type="paragraph" w:styleId="Pta">
    <w:name w:val="footer"/>
    <w:basedOn w:val="Normlny"/>
    <w:link w:val="Pt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BB6"/>
  </w:style>
  <w:style w:type="table" w:customStyle="1" w:styleId="TableGrid1">
    <w:name w:val="Table Grid1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63B9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63B9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63B91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9662C0"/>
    <w:rPr>
      <w:color w:val="808080"/>
    </w:rPr>
  </w:style>
  <w:style w:type="paragraph" w:styleId="Revzia">
    <w:name w:val="Revision"/>
    <w:hidden/>
    <w:uiPriority w:val="99"/>
    <w:semiHidden/>
    <w:rsid w:val="00793D60"/>
    <w:pPr>
      <w:spacing w:after="0" w:line="240" w:lineRule="auto"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410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410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0C82C2157A4025AC791A689E07B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2B7753-0C75-47F7-AB43-C645F4F9119D}"/>
      </w:docPartPr>
      <w:docPartBody>
        <w:p w:rsidR="00F60CBA" w:rsidRDefault="00B20F1E" w:rsidP="00B20F1E">
          <w:pPr>
            <w:pStyle w:val="7B0C82C2157A4025AC791A689E07B76B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A94B540BD36641169E067AB569DEF9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154AB3-0B52-46F9-BF59-504F2A918EC8}"/>
      </w:docPartPr>
      <w:docPartBody>
        <w:p w:rsidR="00F60CBA" w:rsidRDefault="00B20F1E" w:rsidP="00B20F1E">
          <w:pPr>
            <w:pStyle w:val="A94B540BD36641169E067AB569DEF984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572DA1377D824A99B62E847102DED5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971828-5CA8-4177-9EB4-BE30F2FC4802}"/>
      </w:docPartPr>
      <w:docPartBody>
        <w:p w:rsidR="00AD089D" w:rsidRDefault="00B20F1E" w:rsidP="00B20F1E">
          <w:pPr>
            <w:pStyle w:val="572DA1377D824A99B62E847102DED519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B7A212540D384E958EF804D7271F30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8B1434-ED55-49DF-BFA1-9AC43BA97D6E}"/>
      </w:docPartPr>
      <w:docPartBody>
        <w:p w:rsidR="00AD089D" w:rsidRDefault="00B20F1E" w:rsidP="00B20F1E">
          <w:pPr>
            <w:pStyle w:val="B7A212540D384E958EF804D7271F30E81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4A2"/>
    <w:rsid w:val="00133498"/>
    <w:rsid w:val="00140A57"/>
    <w:rsid w:val="00163B11"/>
    <w:rsid w:val="0018588C"/>
    <w:rsid w:val="00212C3B"/>
    <w:rsid w:val="004741BC"/>
    <w:rsid w:val="00535DD3"/>
    <w:rsid w:val="005A4146"/>
    <w:rsid w:val="006B3B1E"/>
    <w:rsid w:val="0080337B"/>
    <w:rsid w:val="00974F22"/>
    <w:rsid w:val="009E01F6"/>
    <w:rsid w:val="00A47033"/>
    <w:rsid w:val="00AD089D"/>
    <w:rsid w:val="00B20F1E"/>
    <w:rsid w:val="00B874A2"/>
    <w:rsid w:val="00BD5001"/>
    <w:rsid w:val="00BE40B7"/>
    <w:rsid w:val="00BF7781"/>
    <w:rsid w:val="00C450FF"/>
    <w:rsid w:val="00CD7ABB"/>
    <w:rsid w:val="00DB6B1F"/>
    <w:rsid w:val="00DF3AE0"/>
    <w:rsid w:val="00E94C0A"/>
    <w:rsid w:val="00EA7464"/>
    <w:rsid w:val="00F26868"/>
    <w:rsid w:val="00F6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741B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20F1E"/>
    <w:rPr>
      <w:color w:val="808080"/>
    </w:rPr>
  </w:style>
  <w:style w:type="paragraph" w:customStyle="1" w:styleId="7B0C82C2157A4025AC791A689E07B76B2">
    <w:name w:val="7B0C82C2157A4025AC791A689E07B76B2"/>
    <w:rsid w:val="00B20F1E"/>
    <w:rPr>
      <w:rFonts w:eastAsiaTheme="minorHAnsi"/>
      <w:lang w:eastAsia="en-US"/>
    </w:rPr>
  </w:style>
  <w:style w:type="paragraph" w:customStyle="1" w:styleId="A94B540BD36641169E067AB569DEF9842">
    <w:name w:val="A94B540BD36641169E067AB569DEF9842"/>
    <w:rsid w:val="00B20F1E"/>
    <w:rPr>
      <w:rFonts w:eastAsiaTheme="minorHAnsi"/>
      <w:lang w:eastAsia="en-US"/>
    </w:rPr>
  </w:style>
  <w:style w:type="paragraph" w:customStyle="1" w:styleId="572DA1377D824A99B62E847102DED5192">
    <w:name w:val="572DA1377D824A99B62E847102DED5192"/>
    <w:rsid w:val="00B20F1E"/>
    <w:rPr>
      <w:rFonts w:eastAsiaTheme="minorHAnsi"/>
      <w:lang w:eastAsia="en-US"/>
    </w:rPr>
  </w:style>
  <w:style w:type="paragraph" w:customStyle="1" w:styleId="B7A212540D384E958EF804D7271F30E81">
    <w:name w:val="B7A212540D384E958EF804D7271F30E81"/>
    <w:rsid w:val="00B20F1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D2A3F-3103-4B53-81D9-E6F56AE5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1401</Words>
  <Characters>7986</Characters>
  <Application>Microsoft Office Word</Application>
  <DocSecurity>0</DocSecurity>
  <Lines>66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2020-06-08T09:38:00Z</dcterms:created>
  <dcterms:modified xsi:type="dcterms:W3CDTF">2022-08-23T07:36:00Z</dcterms:modified>
</cp:coreProperties>
</file>