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260665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260665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60665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260665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260665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0665" w:rsidRDefault="00000000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365C4" w:rsidRPr="00260665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260665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260665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40901CB5" w:rsidR="00BC628D" w:rsidRPr="00260665" w:rsidRDefault="00870AD4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i/>
              </w:rPr>
              <w:t>OZ RADOŠINKA</w:t>
            </w:r>
          </w:p>
        </w:tc>
      </w:tr>
      <w:tr w:rsidR="00BC628D" w:rsidRPr="00260665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46176150" w:rsidR="00BC628D" w:rsidRPr="00260665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Hlavná aktivita projektu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260665" w:rsidRDefault="00000000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365C4" w:rsidRPr="00260665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260665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Príznak rizika</w:t>
            </w:r>
            <w:r w:rsidRPr="00260665"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Relevancia </w:t>
            </w:r>
            <w:r w:rsidRPr="00260665">
              <w:rPr>
                <w:rFonts w:asciiTheme="minorHAnsi" w:hAnsiTheme="minorHAnsi"/>
                <w:szCs w:val="22"/>
              </w:rPr>
              <w:br/>
              <w:t xml:space="preserve">k HP (UR, </w:t>
            </w:r>
            <w:proofErr w:type="spellStart"/>
            <w:r w:rsidRPr="00260665">
              <w:rPr>
                <w:rFonts w:asciiTheme="minorHAnsi" w:hAnsiTheme="minorHAnsi"/>
                <w:szCs w:val="22"/>
              </w:rPr>
              <w:t>RMŽaND</w:t>
            </w:r>
            <w:proofErr w:type="spellEnd"/>
            <w:r w:rsidRPr="00260665">
              <w:rPr>
                <w:rFonts w:asciiTheme="minorHAnsi" w:hAnsiTheme="minorHAnsi"/>
                <w:szCs w:val="22"/>
              </w:rPr>
              <w:t>. N/A)</w:t>
            </w:r>
            <w:bookmarkStart w:id="0" w:name="_Ref497034985"/>
            <w:r w:rsidRPr="00260665"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0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260665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260665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63EC6350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k dátumu ukončenia </w:t>
            </w:r>
            <w:r w:rsidR="00A944AE">
              <w:rPr>
                <w:rFonts w:asciiTheme="minorHAnsi" w:hAnsiTheme="minorHAnsi"/>
                <w:sz w:val="20"/>
              </w:rPr>
              <w:t>realizácie projektu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37701EF5" w:rsidR="008C0112" w:rsidRPr="00260665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260665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260665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28F7ABA4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Ukazovateľ vyjadruje celkový počet vytvorených a obsadených nových pracovných miest v ekvivalentoch plných pracovných úväzkov (FTE). Počet novovytvorených pracovných miest predstavuje prírastok pracovných miest v 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vykazovať) a musia vykazovať navýšenie celkového počtu </w:t>
            </w:r>
            <w:r w:rsidRPr="00260665">
              <w:rPr>
                <w:rFonts w:asciiTheme="minorHAnsi" w:hAnsiTheme="minorHAnsi"/>
                <w:sz w:val="20"/>
              </w:rPr>
              <w:lastRenderedPageBreak/>
              <w:t>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13C07245" w:rsidR="008C0112" w:rsidRPr="00B85883" w:rsidRDefault="008C0112" w:rsidP="00B85883">
            <w:pPr>
              <w:rPr>
                <w:sz w:val="24"/>
                <w:szCs w:val="24"/>
                <w:lang w:eastAsia="sk-SK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k dátumu ukončenia </w:t>
            </w:r>
            <w:r w:rsidR="00A944AE">
              <w:rPr>
                <w:rFonts w:asciiTheme="minorHAnsi" w:hAnsiTheme="minorHAnsi"/>
                <w:sz w:val="20"/>
              </w:rPr>
              <w:t>realizácie projektu, najneskôr však do 30 dní od predloženia záverečnej ŽoP</w:t>
            </w:r>
            <w:r w:rsidR="00A944AE">
              <w:rPr>
                <w:rStyle w:val="Odkaznapoznmkupodiarou"/>
                <w:rFonts w:asciiTheme="minorHAnsi" w:hAnsiTheme="minorHAnsi"/>
                <w:sz w:val="20"/>
              </w:rPr>
              <w:footnoteReference w:id="4"/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63607C76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260665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260665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260665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260665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 charakteristík. Za inovovaný produkt sa nepovažuje zmena estetických charakteristík. Produkt môže byť hmotný aj nehmotný, t. j. môže ísť o 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2BF69265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k dátumu ukončenia </w:t>
            </w:r>
            <w:r w:rsidR="00A944AE">
              <w:rPr>
                <w:rFonts w:asciiTheme="minorHAnsi" w:hAnsiTheme="minorHAnsi"/>
                <w:sz w:val="20"/>
              </w:rPr>
              <w:t>realizácie projektu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0793A472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 – v prípade, ak podnik vyvíja produkt, ktorý je pre podnik nový</w:t>
            </w:r>
          </w:p>
        </w:tc>
      </w:tr>
      <w:tr w:rsidR="00BC628D" w:rsidRPr="00260665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Pr="00260665" w:rsidRDefault="008C0112" w:rsidP="00EA4DB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Pr="00260665" w:rsidRDefault="008C0112" w:rsidP="00EA4DB5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ind w:left="397" w:hanging="176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Pr="00260665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260665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Trh produktov vzniknutých v rámci podporených projektov si definuje užívateľ samostatne na základe povahy produktu realizovaného v rámci podporeného projektu a prevládajúcej 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301E7B72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k dátumu ukončenia </w:t>
            </w:r>
            <w:r w:rsidR="00A944AE">
              <w:rPr>
                <w:rFonts w:asciiTheme="minorHAnsi" w:hAnsiTheme="minorHAnsi"/>
                <w:sz w:val="20"/>
              </w:rPr>
              <w:t>realizácie projektu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46185A4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 – v prípade, ak podnik vyvíja produkt, ktorý je nový pre trh</w:t>
            </w:r>
          </w:p>
        </w:tc>
      </w:tr>
    </w:tbl>
    <w:p w14:paraId="442F841B" w14:textId="77777777" w:rsidR="00C702EF" w:rsidRPr="00260665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6ACC398D" w:rsidR="00CF14C5" w:rsidRPr="00260665" w:rsidRDefault="00840492" w:rsidP="00EC501F">
      <w:pPr>
        <w:ind w:left="-426" w:right="-312"/>
        <w:jc w:val="both"/>
        <w:rPr>
          <w:rFonts w:asciiTheme="minorHAnsi" w:hAnsiTheme="minorHAnsi"/>
        </w:rPr>
      </w:pPr>
      <w:r w:rsidRPr="00260665">
        <w:rPr>
          <w:rFonts w:asciiTheme="minorHAnsi" w:hAnsiTheme="minorHAnsi"/>
        </w:rPr>
        <w:t xml:space="preserve">Žiadateľ </w:t>
      </w:r>
      <w:r w:rsidR="00CF14C5" w:rsidRPr="00260665">
        <w:rPr>
          <w:rFonts w:asciiTheme="minorHAnsi" w:hAnsiTheme="minorHAnsi"/>
        </w:rPr>
        <w:t>je povinný stanoviť „nenulovú“ cieľovú hodnotu pre tie merateľné ukazovatele projektu, ktoré majú byť realizáciou navrhovaných aktivít dosiahnuté.</w:t>
      </w:r>
      <w:r w:rsidR="00C702EF" w:rsidRPr="00260665">
        <w:rPr>
          <w:rFonts w:asciiTheme="minorHAnsi" w:hAnsiTheme="minorHAnsi"/>
        </w:rPr>
        <w:t xml:space="preserve"> </w:t>
      </w:r>
      <w:r w:rsidRPr="00260665">
        <w:rPr>
          <w:rFonts w:asciiTheme="minorHAnsi" w:hAnsiTheme="minorHAnsi"/>
        </w:rPr>
        <w:t xml:space="preserve">Žiadateľ </w:t>
      </w:r>
      <w:r w:rsidR="00C702EF" w:rsidRPr="00260665">
        <w:rPr>
          <w:rFonts w:asciiTheme="minorHAnsi" w:hAnsiTheme="minorHAnsi"/>
        </w:rPr>
        <w:t>je povinný stanoviť „nenulovú“ cieľovú hodnotu pre povinné merateľné ukazovatele</w:t>
      </w:r>
      <w:r w:rsidR="002E59BB" w:rsidRPr="00260665">
        <w:rPr>
          <w:rFonts w:asciiTheme="minorHAnsi" w:hAnsiTheme="minorHAnsi"/>
        </w:rPr>
        <w:t>, t.j. ukazovatele označené ako „áno“ bez d</w:t>
      </w:r>
      <w:r w:rsidR="00260665" w:rsidRPr="00260665">
        <w:rPr>
          <w:rFonts w:asciiTheme="minorHAnsi" w:hAnsiTheme="minorHAnsi"/>
        </w:rPr>
        <w:t>ô</w:t>
      </w:r>
      <w:r w:rsidR="002E59BB" w:rsidRPr="00260665">
        <w:rPr>
          <w:rFonts w:asciiTheme="minorHAnsi" w:hAnsiTheme="minorHAnsi"/>
        </w:rPr>
        <w:t>vetku</w:t>
      </w:r>
      <w:r w:rsidR="00C702EF" w:rsidRPr="00260665">
        <w:rPr>
          <w:rFonts w:asciiTheme="minorHAnsi" w:hAnsiTheme="minorHAnsi"/>
        </w:rPr>
        <w:t>.</w:t>
      </w:r>
    </w:p>
    <w:p w14:paraId="36CF19DA" w14:textId="31566894" w:rsidR="00535633" w:rsidRPr="00260665" w:rsidRDefault="00535633" w:rsidP="00EC501F">
      <w:pPr>
        <w:ind w:left="-426" w:right="-312"/>
        <w:jc w:val="both"/>
        <w:rPr>
          <w:rFonts w:asciiTheme="minorHAnsi" w:hAnsiTheme="minorHAnsi"/>
        </w:rPr>
      </w:pPr>
      <w:r w:rsidRPr="00260665">
        <w:rPr>
          <w:rFonts w:asciiTheme="minorHAnsi" w:hAnsiTheme="minorHAnsi"/>
        </w:rPr>
        <w:t xml:space="preserve">Projekt bez príspevku k naplneniu </w:t>
      </w:r>
      <w:r w:rsidR="00C702EF" w:rsidRPr="00260665">
        <w:rPr>
          <w:rFonts w:asciiTheme="minorHAnsi" w:hAnsiTheme="minorHAnsi"/>
        </w:rPr>
        <w:t xml:space="preserve">povinných </w:t>
      </w:r>
      <w:r w:rsidRPr="00260665"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260665" w:rsidRDefault="001F568D" w:rsidP="00EC501F">
      <w:pPr>
        <w:ind w:left="-426" w:right="-312"/>
        <w:jc w:val="both"/>
        <w:rPr>
          <w:rFonts w:asciiTheme="minorHAnsi" w:hAnsiTheme="minorHAnsi"/>
        </w:rPr>
      </w:pPr>
    </w:p>
    <w:p w14:paraId="1FB4FEA6" w14:textId="37C8C45E" w:rsidR="001A6EA1" w:rsidRPr="00260665" w:rsidRDefault="001A6EA1" w:rsidP="00EC501F">
      <w:pPr>
        <w:ind w:left="-426" w:right="-312"/>
        <w:jc w:val="both"/>
        <w:rPr>
          <w:rFonts w:asciiTheme="minorHAnsi" w:hAnsiTheme="minorHAnsi"/>
        </w:rPr>
      </w:pPr>
      <w:r w:rsidRPr="00260665">
        <w:rPr>
          <w:rFonts w:asciiTheme="minorHAnsi" w:hAnsiTheme="minorHAnsi"/>
          <w:b/>
        </w:rPr>
        <w:t>Upozornenie:</w:t>
      </w:r>
      <w:r w:rsidRPr="00260665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 zmluve o príspevku vo vzťahu k miere skutočného plnenia cieľových hodnôt merateľných ukazovateľov. V prípade odchýlky, ktor</w:t>
      </w:r>
      <w:r w:rsidR="00260665" w:rsidRPr="00260665">
        <w:rPr>
          <w:rFonts w:asciiTheme="minorHAnsi" w:hAnsiTheme="minorHAnsi"/>
        </w:rPr>
        <w:t>á</w:t>
      </w:r>
      <w:r w:rsidRPr="00260665"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 bude výška príspevku skrátená v zodpovedajúcej výške.</w:t>
      </w:r>
    </w:p>
    <w:p w14:paraId="2C709BBE" w14:textId="6B4F74FC" w:rsidR="005E6B6E" w:rsidRPr="00260665" w:rsidRDefault="005E6B6E" w:rsidP="00EA4DB5">
      <w:pPr>
        <w:jc w:val="both"/>
        <w:rPr>
          <w:rFonts w:asciiTheme="minorHAnsi" w:hAnsiTheme="minorHAnsi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2979"/>
        <w:gridCol w:w="2476"/>
      </w:tblGrid>
      <w:tr w:rsidR="00CB322B" w:rsidRPr="00260665" w14:paraId="77695ADE" w14:textId="77777777" w:rsidTr="00CB322B">
        <w:trPr>
          <w:trHeight w:val="630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DA9E18A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Zoznam iných údajov projektu</w:t>
            </w:r>
          </w:p>
          <w:p w14:paraId="093E38FD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szCs w:val="22"/>
              </w:rPr>
            </w:pPr>
          </w:p>
          <w:p w14:paraId="331CEAD2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Iné údaje sú údaje, resp. parametre (iné ako merateľné ukazovatele projektu), ktoré poskytuje užívateľ výlučne počas implementácie projektu, resp. v rámci udržateľnosti projektu v zmysle zmluvy o príspevku. Užívateľ pri vypĺňaní ŽoPr nestanovuje cieľovú hodnotu iných údajov a ani iné údaje neuvádza vo formulári ŽoPr, ani v žiadnej z príloh ŽoPr. V priebehu implementácie projektu môže dôjsť k úprave rozsahu, resp. znenia požadovaných iných údajov a poskytovanie týchto údajov bude prebiehať v súlade s podmienkami dohodnutými v zmluve o príspevku.</w:t>
            </w:r>
          </w:p>
        </w:tc>
      </w:tr>
      <w:tr w:rsidR="00CB322B" w:rsidRPr="00260665" w14:paraId="2118F8C1" w14:textId="77777777" w:rsidTr="00CB322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FCFFC06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Kód </w:t>
            </w:r>
          </w:p>
          <w:p w14:paraId="090431F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FCDA7F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7F56FBD8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708992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E7A8E9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47BA46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C20226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CD922CE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Relevancia </w:t>
            </w:r>
            <w:r w:rsidRPr="00260665">
              <w:rPr>
                <w:rFonts w:asciiTheme="minorHAnsi" w:hAnsiTheme="minorHAnsi"/>
                <w:szCs w:val="22"/>
              </w:rPr>
              <w:br/>
              <w:t xml:space="preserve">k HP (UR, </w:t>
            </w:r>
            <w:proofErr w:type="spellStart"/>
            <w:r w:rsidRPr="00260665">
              <w:rPr>
                <w:rFonts w:asciiTheme="minorHAnsi" w:hAnsiTheme="minorHAnsi"/>
                <w:szCs w:val="22"/>
              </w:rPr>
              <w:t>RMŽaND</w:t>
            </w:r>
            <w:proofErr w:type="spellEnd"/>
            <w:r w:rsidRPr="00260665">
              <w:rPr>
                <w:rFonts w:asciiTheme="minorHAnsi" w:hAnsiTheme="minorHAnsi"/>
                <w:szCs w:val="22"/>
              </w:rPr>
              <w:t>. N/A)</w:t>
            </w:r>
            <w:r w:rsidRPr="00260665">
              <w:rPr>
                <w:vertAlign w:val="superscript"/>
              </w:rPr>
              <w:t>2</w:t>
            </w:r>
          </w:p>
        </w:tc>
      </w:tr>
      <w:tr w:rsidR="00CB322B" w:rsidRPr="00260665" w14:paraId="6A27E553" w14:textId="77777777" w:rsidTr="00CB322B">
        <w:trPr>
          <w:trHeight w:val="54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BB54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P0121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5D18A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 obyvateľov, ktorí majú prospech zo zlepšenia služieb infraštruktúry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45AD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 obyvateľov, ktorí majú prospech zo zlepšenia služieb infraštruktúry</w:t>
            </w:r>
          </w:p>
          <w:p w14:paraId="2B0D134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Metóda výpočtu bude spočívať v monitoringu zrealizovaných projektov na úrovni dopadov, zber po realizácii projektu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8DD8A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47B5B2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do 12 mesiacov od ukončenia projektu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2613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N/A</w:t>
            </w:r>
          </w:p>
        </w:tc>
      </w:tr>
    </w:tbl>
    <w:p w14:paraId="5C63A285" w14:textId="77777777" w:rsidR="007F5845" w:rsidRPr="00260665" w:rsidRDefault="007F5845" w:rsidP="00EA4DB5">
      <w:pPr>
        <w:jc w:val="both"/>
        <w:rPr>
          <w:rFonts w:asciiTheme="minorHAnsi" w:hAnsiTheme="minorHAnsi"/>
        </w:rPr>
      </w:pPr>
    </w:p>
    <w:sectPr w:rsidR="007F5845" w:rsidRPr="00260665" w:rsidSect="00EA4DB5">
      <w:headerReference w:type="first" r:id="rId8"/>
      <w:pgSz w:w="16840" w:h="11907" w:orient="landscape" w:code="9"/>
      <w:pgMar w:top="1700" w:right="1276" w:bottom="822" w:left="1247" w:header="568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5F33D" w14:textId="77777777" w:rsidR="0078770C" w:rsidRDefault="0078770C">
      <w:r>
        <w:separator/>
      </w:r>
    </w:p>
  </w:endnote>
  <w:endnote w:type="continuationSeparator" w:id="0">
    <w:p w14:paraId="27827B14" w14:textId="77777777" w:rsidR="0078770C" w:rsidRDefault="0078770C">
      <w:r>
        <w:continuationSeparator/>
      </w:r>
    </w:p>
  </w:endnote>
  <w:endnote w:type="continuationNotice" w:id="1">
    <w:p w14:paraId="645C5E41" w14:textId="77777777" w:rsidR="0078770C" w:rsidRDefault="00787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3EB3" w14:textId="77777777" w:rsidR="0078770C" w:rsidRDefault="0078770C">
      <w:r>
        <w:separator/>
      </w:r>
    </w:p>
  </w:footnote>
  <w:footnote w:type="continuationSeparator" w:id="0">
    <w:p w14:paraId="00B72DB4" w14:textId="77777777" w:rsidR="0078770C" w:rsidRDefault="0078770C">
      <w:r>
        <w:continuationSeparator/>
      </w:r>
    </w:p>
  </w:footnote>
  <w:footnote w:type="continuationNotice" w:id="1">
    <w:p w14:paraId="3867C723" w14:textId="77777777" w:rsidR="0078770C" w:rsidRDefault="0078770C"/>
  </w:footnote>
  <w:footnote w:id="2">
    <w:p w14:paraId="23620C2B" w14:textId="3644E7F6" w:rsidR="008718D1" w:rsidRPr="001A6EA1" w:rsidRDefault="00E60857" w:rsidP="00A01EB1">
      <w:pPr>
        <w:pStyle w:val="Textpoznmkypodiarou"/>
        <w:ind w:hanging="284"/>
        <w:jc w:val="both"/>
        <w:rPr>
          <w:rFonts w:asciiTheme="minorHAnsi" w:hAnsiTheme="minorHAnsi"/>
        </w:rPr>
      </w:pPr>
      <w:r>
        <w:rPr>
          <w:rStyle w:val="Odkaznapoznmkupodiarou"/>
          <w:rFonts w:asciiTheme="minorHAnsi" w:hAnsiTheme="minorHAnsi"/>
        </w:rPr>
        <w:footnoteRef/>
      </w:r>
      <w:r>
        <w:rPr>
          <w:rStyle w:val="Odkaznapoznmkupodiarou"/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</w:t>
      </w:r>
      <w:r w:rsidR="008718D1" w:rsidRPr="00966A77">
        <w:rPr>
          <w:rFonts w:asciiTheme="minorHAnsi" w:hAnsiTheme="minorHAnsi"/>
        </w:rPr>
        <w:t>.</w:t>
      </w:r>
    </w:p>
  </w:footnote>
  <w:footnote w:id="3">
    <w:p w14:paraId="380E056E" w14:textId="03F4FE94" w:rsidR="008718D1" w:rsidRPr="001A6EA1" w:rsidRDefault="008718D1" w:rsidP="00A01EB1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  <w:footnote w:id="4">
    <w:p w14:paraId="321F755B" w14:textId="77777777" w:rsidR="00A944AE" w:rsidRDefault="00A944AE" w:rsidP="00A944AE">
      <w:pPr>
        <w:pStyle w:val="Textpoznmkypodiarou"/>
        <w:ind w:right="-312" w:hanging="284"/>
        <w:rPr>
          <w:rStyle w:val="Odkaznapoznmkupodiarou"/>
          <w:rFonts w:asciiTheme="minorHAnsi" w:hAnsiTheme="minorHAnsi"/>
        </w:rPr>
      </w:pPr>
      <w:r>
        <w:rPr>
          <w:rStyle w:val="Odkaznapoznmkupodiarou"/>
          <w:rFonts w:asciiTheme="minorHAnsi" w:hAnsiTheme="minorHAnsi"/>
        </w:rPr>
        <w:footnoteRef/>
      </w:r>
      <w:r>
        <w:rPr>
          <w:rFonts w:asciiTheme="minorHAnsi" w:hAnsiTheme="minorHAnsi"/>
        </w:rPr>
        <w:tab/>
      </w:r>
      <w:r w:rsidRPr="00113030">
        <w:rPr>
          <w:rStyle w:val="Odkaznapoznmkupodiarou"/>
          <w:rFonts w:asciiTheme="minorHAnsi" w:hAnsiTheme="minorHAnsi"/>
          <w:szCs w:val="18"/>
          <w:vertAlign w:val="baseline"/>
        </w:rPr>
        <w:t xml:space="preserve">Pre účely tejto prílohy sa pod záverečnou ŽoP rozumie aj ŽoP na </w:t>
      </w:r>
      <w:proofErr w:type="spellStart"/>
      <w:r w:rsidRPr="00113030">
        <w:rPr>
          <w:rStyle w:val="Odkaznapoznmkupodiarou"/>
          <w:rFonts w:asciiTheme="minorHAnsi" w:hAnsiTheme="minorHAnsi"/>
          <w:szCs w:val="18"/>
          <w:vertAlign w:val="baseline"/>
        </w:rPr>
        <w:t>predfinancovanie</w:t>
      </w:r>
      <w:proofErr w:type="spellEnd"/>
      <w:r w:rsidRPr="00113030">
        <w:rPr>
          <w:rStyle w:val="Odkaznapoznmkupodiarou"/>
          <w:rFonts w:asciiTheme="minorHAnsi" w:hAnsiTheme="minorHAnsi"/>
          <w:szCs w:val="18"/>
          <w:vertAlign w:val="baseline"/>
        </w:rPr>
        <w:t xml:space="preserve"> poslednej časti príspevku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4927" w14:textId="0AE9B41B" w:rsidR="008C67D1" w:rsidRDefault="00B663D4" w:rsidP="008C67D1">
    <w:pPr>
      <w:pStyle w:val="Hlavika"/>
      <w:rPr>
        <w:rFonts w:ascii="Arial Narrow" w:hAnsi="Arial Narrow" w:cs="Arial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5168" behindDoc="1" locked="0" layoutInCell="1" allowOverlap="1" wp14:anchorId="59871F61" wp14:editId="5336B0C4">
          <wp:simplePos x="0" y="0"/>
          <wp:positionH relativeFrom="column">
            <wp:posOffset>4802505</wp:posOffset>
          </wp:positionH>
          <wp:positionV relativeFrom="paragraph">
            <wp:posOffset>-26670</wp:posOffset>
          </wp:positionV>
          <wp:extent cx="1564286" cy="360000"/>
          <wp:effectExtent l="0" t="0" r="0" b="2540"/>
          <wp:wrapNone/>
          <wp:docPr id="98" name="Obrázok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428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DB5">
      <w:rPr>
        <w:noProof/>
        <w:lang w:eastAsia="sk-SK"/>
      </w:rPr>
      <w:drawing>
        <wp:anchor distT="0" distB="0" distL="114300" distR="114300" simplePos="0" relativeHeight="251676672" behindDoc="1" locked="0" layoutInCell="1" allowOverlap="1" wp14:anchorId="072F5E1E" wp14:editId="02BD92CA">
          <wp:simplePos x="0" y="0"/>
          <wp:positionH relativeFrom="column">
            <wp:posOffset>647700</wp:posOffset>
          </wp:positionH>
          <wp:positionV relativeFrom="margin">
            <wp:posOffset>-811530</wp:posOffset>
          </wp:positionV>
          <wp:extent cx="611505" cy="414655"/>
          <wp:effectExtent l="0" t="0" r="0" b="4445"/>
          <wp:wrapSquare wrapText="bothSides"/>
          <wp:docPr id="97" name="Obrázok 97" descr="C:\Users\work\Desktop\Logá\LOGO_radosin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ázok 1" descr="C:\Users\work\Desktop\Logá\LOGO_radosinka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5F1FC6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46976" behindDoc="1" locked="0" layoutInCell="1" allowOverlap="1" wp14:anchorId="33FC8FF0" wp14:editId="7B2AB1E4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99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1FC6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FF77183" wp14:editId="42CA87D4">
          <wp:simplePos x="0" y="0"/>
          <wp:positionH relativeFrom="column">
            <wp:posOffset>7195658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10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7F5880" w14:textId="77777777" w:rsidR="008C67D1" w:rsidRDefault="008C67D1" w:rsidP="008C67D1">
    <w:pPr>
      <w:pStyle w:val="Hlavika"/>
      <w:rPr>
        <w:rFonts w:ascii="Arial Narrow" w:hAnsi="Arial Narrow" w:cs="Arial"/>
        <w:sz w:val="20"/>
      </w:rPr>
    </w:pPr>
  </w:p>
  <w:p w14:paraId="3DB510F2" w14:textId="77777777" w:rsidR="00EA4DB5" w:rsidRDefault="00EA4DB5" w:rsidP="008C67D1">
    <w:pPr>
      <w:pStyle w:val="Hlavika"/>
      <w:rPr>
        <w:rFonts w:ascii="Arial Narrow" w:hAnsi="Arial Narrow" w:cs="Arial"/>
        <w:sz w:val="20"/>
      </w:rPr>
    </w:pPr>
  </w:p>
  <w:p w14:paraId="0233BAB4" w14:textId="77777777" w:rsidR="008C67D1" w:rsidRPr="00730D1A" w:rsidRDefault="008C67D1" w:rsidP="008C67D1">
    <w:pPr>
      <w:pStyle w:val="Hlavika"/>
      <w:rPr>
        <w:rFonts w:ascii="Arial Narrow" w:hAnsi="Arial Narrow" w:cs="Arial"/>
      </w:rPr>
    </w:pPr>
    <w:r w:rsidRPr="002D0E38">
      <w:rPr>
        <w:rFonts w:ascii="Arial Narrow" w:hAnsi="Arial Narrow" w:cs="Arial"/>
        <w:sz w:val="20"/>
      </w:rPr>
      <w:t>Príloha č. 3  výzvy – Zoznam povinných merateľných ukazovateľov projektu</w:t>
    </w:r>
  </w:p>
  <w:p w14:paraId="0A14DE99" w14:textId="77777777" w:rsidR="008C67D1" w:rsidRPr="005E6B6E" w:rsidRDefault="008C67D1" w:rsidP="008C67D1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55275626">
    <w:abstractNumId w:val="27"/>
  </w:num>
  <w:num w:numId="2" w16cid:durableId="1233471401">
    <w:abstractNumId w:val="18"/>
  </w:num>
  <w:num w:numId="3" w16cid:durableId="742610118">
    <w:abstractNumId w:val="38"/>
  </w:num>
  <w:num w:numId="4" w16cid:durableId="43916144">
    <w:abstractNumId w:val="1"/>
  </w:num>
  <w:num w:numId="5" w16cid:durableId="553851142">
    <w:abstractNumId w:val="0"/>
  </w:num>
  <w:num w:numId="6" w16cid:durableId="1099789674">
    <w:abstractNumId w:val="3"/>
  </w:num>
  <w:num w:numId="7" w16cid:durableId="1829904347">
    <w:abstractNumId w:val="6"/>
  </w:num>
  <w:num w:numId="8" w16cid:durableId="359403712">
    <w:abstractNumId w:val="9"/>
  </w:num>
  <w:num w:numId="9" w16cid:durableId="92289512">
    <w:abstractNumId w:val="8"/>
  </w:num>
  <w:num w:numId="10" w16cid:durableId="1834683204">
    <w:abstractNumId w:val="15"/>
  </w:num>
  <w:num w:numId="11" w16cid:durableId="738359321">
    <w:abstractNumId w:val="30"/>
  </w:num>
  <w:num w:numId="12" w16cid:durableId="2116434794">
    <w:abstractNumId w:val="25"/>
  </w:num>
  <w:num w:numId="13" w16cid:durableId="1918663667">
    <w:abstractNumId w:val="20"/>
  </w:num>
  <w:num w:numId="14" w16cid:durableId="661935812">
    <w:abstractNumId w:val="10"/>
  </w:num>
  <w:num w:numId="15" w16cid:durableId="1648826480">
    <w:abstractNumId w:val="26"/>
  </w:num>
  <w:num w:numId="16" w16cid:durableId="1195458189">
    <w:abstractNumId w:val="23"/>
  </w:num>
  <w:num w:numId="17" w16cid:durableId="1612857787">
    <w:abstractNumId w:val="4"/>
  </w:num>
  <w:num w:numId="18" w16cid:durableId="910115414">
    <w:abstractNumId w:val="24"/>
  </w:num>
  <w:num w:numId="19" w16cid:durableId="1364750884">
    <w:abstractNumId w:val="12"/>
  </w:num>
  <w:num w:numId="20" w16cid:durableId="1632514792">
    <w:abstractNumId w:val="29"/>
  </w:num>
  <w:num w:numId="21" w16cid:durableId="628633360">
    <w:abstractNumId w:val="22"/>
  </w:num>
  <w:num w:numId="22" w16cid:durableId="1742823177">
    <w:abstractNumId w:val="16"/>
  </w:num>
  <w:num w:numId="23" w16cid:durableId="189686016">
    <w:abstractNumId w:val="35"/>
  </w:num>
  <w:num w:numId="24" w16cid:durableId="1033964128">
    <w:abstractNumId w:val="11"/>
  </w:num>
  <w:num w:numId="25" w16cid:durableId="1989240651">
    <w:abstractNumId w:val="19"/>
  </w:num>
  <w:num w:numId="26" w16cid:durableId="1830247172">
    <w:abstractNumId w:val="2"/>
  </w:num>
  <w:num w:numId="27" w16cid:durableId="304043471">
    <w:abstractNumId w:val="33"/>
  </w:num>
  <w:num w:numId="28" w16cid:durableId="661544442">
    <w:abstractNumId w:val="36"/>
  </w:num>
  <w:num w:numId="29" w16cid:durableId="143275440">
    <w:abstractNumId w:val="32"/>
  </w:num>
  <w:num w:numId="30" w16cid:durableId="1661277236">
    <w:abstractNumId w:val="34"/>
  </w:num>
  <w:num w:numId="31" w16cid:durableId="627585514">
    <w:abstractNumId w:val="31"/>
  </w:num>
  <w:num w:numId="32" w16cid:durableId="802894309">
    <w:abstractNumId w:val="14"/>
  </w:num>
  <w:num w:numId="33" w16cid:durableId="2145541936">
    <w:abstractNumId w:val="5"/>
  </w:num>
  <w:num w:numId="34" w16cid:durableId="1430395075">
    <w:abstractNumId w:val="37"/>
  </w:num>
  <w:num w:numId="35" w16cid:durableId="345986711">
    <w:abstractNumId w:val="7"/>
  </w:num>
  <w:num w:numId="36" w16cid:durableId="592201114">
    <w:abstractNumId w:val="21"/>
  </w:num>
  <w:num w:numId="37" w16cid:durableId="483351693">
    <w:abstractNumId w:val="13"/>
  </w:num>
  <w:num w:numId="38" w16cid:durableId="1335956350">
    <w:abstractNumId w:val="28"/>
  </w:num>
  <w:num w:numId="39" w16cid:durableId="71427872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030"/>
    <w:rsid w:val="001133A3"/>
    <w:rsid w:val="00113B44"/>
    <w:rsid w:val="00114837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3D4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665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5148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E7DE0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1FC6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66A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502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A7B77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36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8770C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7F5845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0AD4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67D1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3D1F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44AE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3E6B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63D4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883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1DE7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574B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56E3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322B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0857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DB5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394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688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117922"/>
    <w:rsid w:val="00142A1F"/>
    <w:rsid w:val="003279C7"/>
    <w:rsid w:val="0033759D"/>
    <w:rsid w:val="004A554F"/>
    <w:rsid w:val="006E2383"/>
    <w:rsid w:val="0076530B"/>
    <w:rsid w:val="007F73CC"/>
    <w:rsid w:val="00814F81"/>
    <w:rsid w:val="008B2712"/>
    <w:rsid w:val="008F6E6B"/>
    <w:rsid w:val="009B030E"/>
    <w:rsid w:val="00A74980"/>
    <w:rsid w:val="00AB1CE3"/>
    <w:rsid w:val="00B62629"/>
    <w:rsid w:val="00C31B9D"/>
    <w:rsid w:val="00C40C5F"/>
    <w:rsid w:val="00CA2517"/>
    <w:rsid w:val="00D44CE6"/>
    <w:rsid w:val="00DB3628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5CAC-1ACD-4BA3-90C7-0816B656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2016-11-03T17:06:00Z</dcterms:created>
  <dcterms:modified xsi:type="dcterms:W3CDTF">2022-08-19T06:08:00Z</dcterms:modified>
</cp:coreProperties>
</file>